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CADB" w14:textId="77777777" w:rsidR="00A44C56" w:rsidRDefault="00A44C56" w:rsidP="00A44C56">
      <w:pPr>
        <w:autoSpaceDE w:val="0"/>
        <w:autoSpaceDN w:val="0"/>
        <w:adjustRightInd w:val="0"/>
        <w:ind w:left="7200" w:firstLine="720"/>
        <w:jc w:val="center"/>
        <w:rPr>
          <w:rFonts w:ascii="Tahoma" w:hAnsi="Tahoma" w:cs="Tahoma"/>
          <w:sz w:val="22"/>
          <w:szCs w:val="22"/>
          <w:lang w:val="hr-HR"/>
        </w:rPr>
      </w:pPr>
    </w:p>
    <w:p w14:paraId="43BC2E11" w14:textId="77777777" w:rsidR="00A44C56" w:rsidRDefault="004500E1" w:rsidP="00A44C56">
      <w:pPr>
        <w:autoSpaceDE w:val="0"/>
        <w:autoSpaceDN w:val="0"/>
        <w:adjustRightInd w:val="0"/>
        <w:ind w:left="7200" w:firstLine="720"/>
        <w:jc w:val="center"/>
        <w:rPr>
          <w:rFonts w:ascii="Tahoma" w:hAnsi="Tahoma" w:cs="Tahoma"/>
          <w:sz w:val="22"/>
          <w:szCs w:val="22"/>
          <w:lang w:val="hr-HR"/>
        </w:rPr>
      </w:pPr>
      <w:r>
        <w:rPr>
          <w:rFonts w:ascii="Tahoma" w:hAnsi="Tahoma" w:cs="Tahoma"/>
          <w:noProof/>
          <w:sz w:val="22"/>
          <w:szCs w:val="22"/>
          <w:lang w:val="hr-HR"/>
        </w:rPr>
        <w:drawing>
          <wp:anchor distT="0" distB="0" distL="114300" distR="114300" simplePos="0" relativeHeight="251658240" behindDoc="1" locked="0" layoutInCell="1" allowOverlap="1" wp14:anchorId="79695290" wp14:editId="589164A8">
            <wp:simplePos x="0" y="0"/>
            <wp:positionH relativeFrom="column">
              <wp:posOffset>1371600</wp:posOffset>
            </wp:positionH>
            <wp:positionV relativeFrom="paragraph">
              <wp:posOffset>35560</wp:posOffset>
            </wp:positionV>
            <wp:extent cx="2430000" cy="1245600"/>
            <wp:effectExtent l="0" t="0" r="8890" b="0"/>
            <wp:wrapTight wrapText="bothSides">
              <wp:wrapPolygon edited="0">
                <wp:start x="0" y="0"/>
                <wp:lineTo x="0" y="21148"/>
                <wp:lineTo x="21510" y="21148"/>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0000" cy="1245600"/>
                    </a:xfrm>
                    <a:prstGeom prst="rect">
                      <a:avLst/>
                    </a:prstGeom>
                  </pic:spPr>
                </pic:pic>
              </a:graphicData>
            </a:graphic>
            <wp14:sizeRelH relativeFrom="page">
              <wp14:pctWidth>0</wp14:pctWidth>
            </wp14:sizeRelH>
            <wp14:sizeRelV relativeFrom="page">
              <wp14:pctHeight>0</wp14:pctHeight>
            </wp14:sizeRelV>
          </wp:anchor>
        </w:drawing>
      </w:r>
    </w:p>
    <w:p w14:paraId="25401B58" w14:textId="77777777" w:rsidR="00A44C56" w:rsidRDefault="00A44C56" w:rsidP="004500E1">
      <w:pPr>
        <w:autoSpaceDE w:val="0"/>
        <w:autoSpaceDN w:val="0"/>
        <w:adjustRightInd w:val="0"/>
        <w:ind w:left="7200" w:firstLine="720"/>
        <w:rPr>
          <w:rFonts w:ascii="Tahoma" w:hAnsi="Tahoma" w:cs="Tahoma"/>
          <w:b/>
          <w:sz w:val="22"/>
          <w:szCs w:val="22"/>
          <w:lang w:val="hr-HR"/>
        </w:rPr>
      </w:pPr>
    </w:p>
    <w:p w14:paraId="2765B84A"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045BC701"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4FEE15DA"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7BC937A4"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71687A8C"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50324352" w14:textId="77777777" w:rsidR="004500E1" w:rsidRDefault="004500E1" w:rsidP="004500E1">
      <w:pPr>
        <w:autoSpaceDE w:val="0"/>
        <w:autoSpaceDN w:val="0"/>
        <w:adjustRightInd w:val="0"/>
        <w:ind w:left="7200" w:firstLine="720"/>
        <w:rPr>
          <w:rFonts w:ascii="Tahoma" w:hAnsi="Tahoma" w:cs="Tahoma"/>
          <w:b/>
          <w:sz w:val="22"/>
          <w:szCs w:val="22"/>
          <w:lang w:val="hr-HR"/>
        </w:rPr>
      </w:pPr>
    </w:p>
    <w:p w14:paraId="334D815F" w14:textId="2615A9EA" w:rsidR="004500E1" w:rsidRPr="00936A01" w:rsidRDefault="00936A01" w:rsidP="00936A01">
      <w:pPr>
        <w:autoSpaceDE w:val="0"/>
        <w:autoSpaceDN w:val="0"/>
        <w:adjustRightInd w:val="0"/>
        <w:ind w:left="5040" w:firstLine="720"/>
        <w:rPr>
          <w:rFonts w:ascii="Tahoma" w:hAnsi="Tahoma" w:cs="Tahoma"/>
          <w:b/>
          <w:color w:val="ED7D31" w:themeColor="accent2"/>
          <w:sz w:val="22"/>
          <w:szCs w:val="22"/>
          <w:lang w:val="hr-HR"/>
        </w:rPr>
      </w:pPr>
      <w:r w:rsidRPr="00936A01">
        <w:rPr>
          <w:rFonts w:ascii="Tahoma" w:hAnsi="Tahoma" w:cs="Tahoma"/>
          <w:b/>
          <w:color w:val="ED7D31" w:themeColor="accent2"/>
          <w:sz w:val="22"/>
          <w:szCs w:val="22"/>
          <w:lang w:val="hr-HR"/>
        </w:rPr>
        <w:t>PRIJEDLOG IZMJENA</w:t>
      </w:r>
    </w:p>
    <w:p w14:paraId="3F68F885" w14:textId="77777777" w:rsidR="00A44C56" w:rsidRDefault="00A44C56" w:rsidP="00A44C56">
      <w:pPr>
        <w:jc w:val="center"/>
        <w:rPr>
          <w:rFonts w:ascii="Tahoma" w:hAnsi="Tahoma" w:cs="Tahoma"/>
          <w:b/>
          <w:sz w:val="22"/>
          <w:szCs w:val="22"/>
        </w:rPr>
      </w:pPr>
    </w:p>
    <w:p w14:paraId="3912EC72" w14:textId="77777777" w:rsidR="00A44C56" w:rsidRDefault="00A44C56" w:rsidP="00A44C56">
      <w:pPr>
        <w:autoSpaceDE w:val="0"/>
        <w:autoSpaceDN w:val="0"/>
        <w:adjustRightInd w:val="0"/>
        <w:ind w:left="7200" w:firstLine="720"/>
        <w:jc w:val="center"/>
        <w:rPr>
          <w:rFonts w:ascii="Tahoma" w:hAnsi="Tahoma" w:cs="Tahoma"/>
          <w:sz w:val="22"/>
          <w:szCs w:val="22"/>
          <w:lang w:val="hr-HR"/>
        </w:rPr>
      </w:pPr>
    </w:p>
    <w:p w14:paraId="26059AFF"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017EA59"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0863DA2"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68F75FDE"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525B6C4"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2E1655B"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5BFA1A1D"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24C8C45F"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5223153"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BCB1B90" w14:textId="77777777" w:rsidR="00A44C56" w:rsidRDefault="00A44C56" w:rsidP="00A44C56">
      <w:pPr>
        <w:autoSpaceDE w:val="0"/>
        <w:autoSpaceDN w:val="0"/>
        <w:adjustRightInd w:val="0"/>
        <w:jc w:val="center"/>
        <w:rPr>
          <w:rFonts w:ascii="Tahoma" w:hAnsi="Tahoma" w:cs="Tahoma"/>
          <w:b/>
          <w:bCs/>
          <w:sz w:val="22"/>
          <w:szCs w:val="22"/>
          <w:lang w:val="hr-HR"/>
        </w:rPr>
      </w:pPr>
      <w:r>
        <w:rPr>
          <w:rFonts w:ascii="Tahoma" w:hAnsi="Tahoma" w:cs="Tahoma"/>
          <w:b/>
          <w:bCs/>
          <w:sz w:val="22"/>
          <w:szCs w:val="22"/>
          <w:lang w:val="hr-HR"/>
        </w:rPr>
        <w:t>POSLOVNIK  O  RADU  UPRAVNOG  ODBORA</w:t>
      </w:r>
    </w:p>
    <w:p w14:paraId="49ED380E" w14:textId="77777777" w:rsidR="00A44C56" w:rsidRDefault="00A44C56" w:rsidP="00A44C56">
      <w:pPr>
        <w:autoSpaceDE w:val="0"/>
        <w:autoSpaceDN w:val="0"/>
        <w:adjustRightInd w:val="0"/>
        <w:jc w:val="center"/>
        <w:rPr>
          <w:rFonts w:ascii="Tahoma" w:hAnsi="Tahoma" w:cs="Tahoma"/>
          <w:sz w:val="22"/>
          <w:szCs w:val="22"/>
          <w:lang w:val="hr-HR"/>
        </w:rPr>
      </w:pPr>
      <w:r>
        <w:rPr>
          <w:rFonts w:ascii="Tahoma" w:hAnsi="Tahoma" w:cs="Tahoma"/>
          <w:b/>
          <w:bCs/>
          <w:sz w:val="22"/>
          <w:szCs w:val="22"/>
          <w:lang w:val="hr-HR"/>
        </w:rPr>
        <w:t>HRVATSKE  KOMORE  INŽENJERA  ELEKTROTEHNIKE</w:t>
      </w:r>
    </w:p>
    <w:p w14:paraId="2C8C5BA3"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1FA43AEF"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A759792"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0C44B773"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33E708C"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D70866C"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0E1B5B9"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1E0567E8"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506FDFC2"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6EE80352"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55D44591"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B7DB15A"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3009B631"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F9F503C"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1DD61738"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394577EA"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39162B2B"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2282DE53"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1197D77E"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0932BF3D"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ADF3F0E"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6182E941"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63B557A"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5D4B149E"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2462CF6F"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7DBCAD96" w14:textId="77777777" w:rsidR="00A44C56" w:rsidRDefault="00A44C56" w:rsidP="00A44C56">
      <w:pPr>
        <w:autoSpaceDE w:val="0"/>
        <w:autoSpaceDN w:val="0"/>
        <w:adjustRightInd w:val="0"/>
        <w:ind w:left="7200" w:firstLine="720"/>
        <w:jc w:val="both"/>
        <w:rPr>
          <w:rFonts w:ascii="Tahoma" w:hAnsi="Tahoma" w:cs="Tahoma"/>
          <w:sz w:val="22"/>
          <w:szCs w:val="22"/>
          <w:lang w:val="hr-HR"/>
        </w:rPr>
      </w:pPr>
    </w:p>
    <w:p w14:paraId="4A5C52A5" w14:textId="77777777" w:rsidR="004500E1" w:rsidRPr="00BD434E" w:rsidRDefault="004500E1" w:rsidP="004500E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 xml:space="preserve">Na temelju članka 11. stavka 1. podstavka 7. Statuta Hrvatske komore inženjera elektrotehnike (Narodne novine, broj 137/15.), Skupština Hrvatske komore inženjera elektrotehnike na 2. sjednici, održanoj </w:t>
      </w:r>
      <w:r w:rsidR="00BD434E" w:rsidRPr="00BD434E">
        <w:rPr>
          <w:rFonts w:ascii="Tahoma" w:hAnsi="Tahoma" w:cs="Tahoma"/>
          <w:sz w:val="22"/>
          <w:szCs w:val="22"/>
          <w:lang w:val="hr-HR"/>
        </w:rPr>
        <w:t>19</w:t>
      </w:r>
      <w:r w:rsidRPr="00BD434E">
        <w:rPr>
          <w:rFonts w:ascii="Tahoma" w:hAnsi="Tahoma" w:cs="Tahoma"/>
          <w:sz w:val="22"/>
          <w:szCs w:val="22"/>
          <w:lang w:val="hr-HR"/>
        </w:rPr>
        <w:t xml:space="preserve">. prosinca 2018. godine, donijela je  </w:t>
      </w:r>
    </w:p>
    <w:p w14:paraId="52DB6738" w14:textId="77777777" w:rsidR="0083297E" w:rsidRDefault="0083297E">
      <w:pPr>
        <w:jc w:val="both"/>
        <w:rPr>
          <w:rFonts w:ascii="Tahoma" w:hAnsi="Tahoma" w:cs="Tahoma"/>
          <w:sz w:val="22"/>
          <w:szCs w:val="22"/>
          <w:lang w:val="hr-HR"/>
        </w:rPr>
      </w:pPr>
    </w:p>
    <w:p w14:paraId="4613C308" w14:textId="77777777" w:rsidR="0083297E" w:rsidRDefault="0083297E">
      <w:pPr>
        <w:jc w:val="both"/>
        <w:rPr>
          <w:rFonts w:ascii="Tahoma" w:hAnsi="Tahoma" w:cs="Tahoma"/>
          <w:sz w:val="22"/>
          <w:szCs w:val="22"/>
          <w:lang w:val="hr-HR"/>
        </w:rPr>
      </w:pPr>
    </w:p>
    <w:p w14:paraId="7F2DF520" w14:textId="77777777" w:rsidR="004500E1" w:rsidRDefault="004500E1" w:rsidP="004500E1">
      <w:pPr>
        <w:autoSpaceDE w:val="0"/>
        <w:autoSpaceDN w:val="0"/>
        <w:adjustRightInd w:val="0"/>
        <w:jc w:val="center"/>
        <w:rPr>
          <w:rFonts w:ascii="Tahoma" w:hAnsi="Tahoma" w:cs="Tahoma"/>
          <w:b/>
          <w:bCs/>
          <w:sz w:val="22"/>
          <w:szCs w:val="22"/>
          <w:lang w:val="hr-HR"/>
        </w:rPr>
      </w:pPr>
      <w:r>
        <w:rPr>
          <w:rFonts w:ascii="Tahoma" w:hAnsi="Tahoma" w:cs="Tahoma"/>
          <w:b/>
          <w:bCs/>
          <w:sz w:val="22"/>
          <w:szCs w:val="22"/>
          <w:lang w:val="hr-HR"/>
        </w:rPr>
        <w:t>POSLOVNIK  O  RADU  UPRAVNOG  ODBORA</w:t>
      </w:r>
    </w:p>
    <w:p w14:paraId="2121CA0F" w14:textId="77777777" w:rsidR="004500E1" w:rsidRDefault="004500E1" w:rsidP="004500E1">
      <w:pPr>
        <w:autoSpaceDE w:val="0"/>
        <w:autoSpaceDN w:val="0"/>
        <w:adjustRightInd w:val="0"/>
        <w:jc w:val="center"/>
        <w:rPr>
          <w:rFonts w:ascii="Tahoma" w:hAnsi="Tahoma" w:cs="Tahoma"/>
          <w:sz w:val="22"/>
          <w:szCs w:val="22"/>
          <w:lang w:val="hr-HR"/>
        </w:rPr>
      </w:pPr>
      <w:r>
        <w:rPr>
          <w:rFonts w:ascii="Tahoma" w:hAnsi="Tahoma" w:cs="Tahoma"/>
          <w:b/>
          <w:bCs/>
          <w:sz w:val="22"/>
          <w:szCs w:val="22"/>
          <w:lang w:val="hr-HR"/>
        </w:rPr>
        <w:t>HRVATSKE  KOMORE  INŽENJERA  ELEKTROTEHNIKE</w:t>
      </w:r>
    </w:p>
    <w:p w14:paraId="285157A0" w14:textId="77777777" w:rsidR="0083297E" w:rsidRDefault="0083297E">
      <w:pPr>
        <w:rPr>
          <w:rFonts w:ascii="Tahoma" w:hAnsi="Tahoma" w:cs="Tahoma"/>
          <w:b/>
          <w:bCs/>
          <w:sz w:val="22"/>
          <w:szCs w:val="22"/>
          <w:lang w:val="hr-HR"/>
        </w:rPr>
      </w:pPr>
    </w:p>
    <w:p w14:paraId="539B551D" w14:textId="77777777" w:rsidR="00BD434E" w:rsidRDefault="00BD434E">
      <w:pPr>
        <w:rPr>
          <w:rFonts w:ascii="Tahoma" w:hAnsi="Tahoma" w:cs="Tahoma"/>
          <w:b/>
          <w:bCs/>
          <w:sz w:val="22"/>
          <w:szCs w:val="22"/>
          <w:lang w:val="hr-HR"/>
        </w:rPr>
      </w:pPr>
    </w:p>
    <w:p w14:paraId="091D1806" w14:textId="77777777" w:rsidR="0083297E" w:rsidRDefault="0083297E">
      <w:pPr>
        <w:rPr>
          <w:rFonts w:ascii="Tahoma" w:hAnsi="Tahoma" w:cs="Tahoma"/>
          <w:b/>
          <w:bCs/>
          <w:sz w:val="22"/>
          <w:szCs w:val="22"/>
          <w:lang w:val="hr-HR"/>
        </w:rPr>
      </w:pPr>
      <w:r>
        <w:rPr>
          <w:rFonts w:ascii="Tahoma" w:hAnsi="Tahoma" w:cs="Tahoma"/>
          <w:b/>
          <w:bCs/>
          <w:sz w:val="22"/>
          <w:szCs w:val="22"/>
          <w:lang w:val="hr-HR"/>
        </w:rPr>
        <w:t>Opće odredbe</w:t>
      </w:r>
    </w:p>
    <w:p w14:paraId="3C2F5387" w14:textId="77777777" w:rsidR="0083297E" w:rsidRDefault="0083297E">
      <w:pPr>
        <w:jc w:val="center"/>
        <w:rPr>
          <w:rFonts w:ascii="Tahoma" w:hAnsi="Tahoma" w:cs="Tahoma"/>
          <w:sz w:val="22"/>
          <w:szCs w:val="22"/>
          <w:lang w:val="hr-HR"/>
        </w:rPr>
      </w:pPr>
    </w:p>
    <w:p w14:paraId="7EA44877" w14:textId="77777777" w:rsidR="0083297E" w:rsidRDefault="0083297E">
      <w:pPr>
        <w:jc w:val="center"/>
        <w:rPr>
          <w:rFonts w:ascii="Tahoma" w:hAnsi="Tahoma" w:cs="Tahoma"/>
          <w:b/>
          <w:sz w:val="22"/>
          <w:szCs w:val="22"/>
          <w:lang w:val="hr-HR"/>
        </w:rPr>
      </w:pPr>
      <w:r>
        <w:rPr>
          <w:rFonts w:ascii="Tahoma" w:hAnsi="Tahoma" w:cs="Tahoma"/>
          <w:b/>
          <w:sz w:val="22"/>
          <w:szCs w:val="22"/>
          <w:lang w:val="hr-HR"/>
        </w:rPr>
        <w:t>Članak 1.</w:t>
      </w:r>
    </w:p>
    <w:p w14:paraId="7F7D090B" w14:textId="77777777" w:rsidR="0083297E" w:rsidRDefault="0083297E">
      <w:pPr>
        <w:jc w:val="center"/>
        <w:rPr>
          <w:rFonts w:ascii="Tahoma" w:hAnsi="Tahoma" w:cs="Tahoma"/>
          <w:sz w:val="22"/>
          <w:szCs w:val="22"/>
          <w:lang w:val="hr-HR"/>
        </w:rPr>
      </w:pPr>
    </w:p>
    <w:p w14:paraId="7AD0E919" w14:textId="77777777" w:rsidR="0083297E" w:rsidRDefault="004500E1">
      <w:pPr>
        <w:jc w:val="both"/>
        <w:rPr>
          <w:rFonts w:ascii="Tahoma" w:hAnsi="Tahoma" w:cs="Tahoma"/>
          <w:sz w:val="22"/>
          <w:szCs w:val="22"/>
          <w:lang w:val="hr-HR"/>
        </w:rPr>
      </w:pPr>
      <w:r>
        <w:rPr>
          <w:rFonts w:ascii="Tahoma" w:hAnsi="Tahoma" w:cs="Tahoma"/>
          <w:sz w:val="22"/>
          <w:szCs w:val="22"/>
          <w:lang w:val="hr-HR"/>
        </w:rPr>
        <w:t>Ovim  P</w:t>
      </w:r>
      <w:r w:rsidR="0083297E">
        <w:rPr>
          <w:rFonts w:ascii="Tahoma" w:hAnsi="Tahoma" w:cs="Tahoma"/>
          <w:sz w:val="22"/>
          <w:szCs w:val="22"/>
          <w:lang w:val="hr-HR"/>
        </w:rPr>
        <w:t>oslovnikom uređuju se prava i dužnosti članova Upravnog odbora Hrvatske komore inženjera elektrotehnike, način rada, odnosno sazivanje, održavanje i odlučivanje, tijek sjednice te druga pitanja od važnosti za rad Upravnog odbora Hrvatske komore  inženjera elektrotehnike  (u daljnjem tekstu: Upravni odbor Komore).</w:t>
      </w:r>
    </w:p>
    <w:p w14:paraId="3B8B58E5" w14:textId="77777777" w:rsidR="00BD434E" w:rsidRPr="00BD434E" w:rsidRDefault="00BD434E">
      <w:pPr>
        <w:jc w:val="both"/>
        <w:rPr>
          <w:rFonts w:ascii="Tahoma" w:hAnsi="Tahoma" w:cs="Tahoma"/>
          <w:sz w:val="22"/>
          <w:szCs w:val="22"/>
          <w:lang w:val="hr-HR"/>
        </w:rPr>
      </w:pPr>
    </w:p>
    <w:p w14:paraId="6BDE29EC" w14:textId="77777777" w:rsidR="004500E1" w:rsidRPr="00BD434E" w:rsidRDefault="004500E1" w:rsidP="004500E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Izrazi koji se koriste u ovome Poslovniku, a imaju rodno značenje koriste se neutralno i odnose se jednako na muške i ženske osobe.</w:t>
      </w:r>
    </w:p>
    <w:p w14:paraId="44FB2FAE" w14:textId="77777777" w:rsidR="004500E1" w:rsidRDefault="004500E1">
      <w:pPr>
        <w:jc w:val="both"/>
        <w:rPr>
          <w:rFonts w:ascii="Tahoma" w:hAnsi="Tahoma" w:cs="Tahoma"/>
          <w:sz w:val="22"/>
          <w:szCs w:val="22"/>
          <w:lang w:val="hr-HR"/>
        </w:rPr>
      </w:pPr>
    </w:p>
    <w:p w14:paraId="7361043E" w14:textId="77777777" w:rsidR="0083297E" w:rsidRDefault="0083297E">
      <w:pPr>
        <w:ind w:left="2880" w:firstLine="720"/>
        <w:rPr>
          <w:rFonts w:ascii="Tahoma" w:hAnsi="Tahoma" w:cs="Tahoma"/>
          <w:b/>
          <w:sz w:val="22"/>
          <w:szCs w:val="22"/>
          <w:lang w:val="hr-HR"/>
        </w:rPr>
      </w:pPr>
      <w:r>
        <w:rPr>
          <w:rFonts w:ascii="Tahoma" w:hAnsi="Tahoma" w:cs="Tahoma"/>
          <w:b/>
          <w:sz w:val="22"/>
          <w:szCs w:val="22"/>
          <w:lang w:val="hr-HR"/>
        </w:rPr>
        <w:t>Članak 2.</w:t>
      </w:r>
    </w:p>
    <w:p w14:paraId="6BECBD26" w14:textId="77777777" w:rsidR="0083297E" w:rsidRDefault="0083297E">
      <w:pPr>
        <w:ind w:left="2880" w:firstLine="720"/>
        <w:jc w:val="both"/>
        <w:rPr>
          <w:rFonts w:ascii="Tahoma" w:hAnsi="Tahoma" w:cs="Tahoma"/>
          <w:sz w:val="22"/>
          <w:szCs w:val="22"/>
          <w:lang w:val="hr-HR"/>
        </w:rPr>
      </w:pPr>
    </w:p>
    <w:p w14:paraId="74215A1B" w14:textId="77777777" w:rsidR="0083297E" w:rsidRDefault="004500E1">
      <w:pPr>
        <w:jc w:val="both"/>
        <w:rPr>
          <w:rFonts w:ascii="Tahoma" w:hAnsi="Tahoma" w:cs="Tahoma"/>
          <w:sz w:val="22"/>
          <w:szCs w:val="22"/>
          <w:lang w:val="hr-HR"/>
        </w:rPr>
      </w:pPr>
      <w:r>
        <w:rPr>
          <w:rFonts w:ascii="Tahoma" w:hAnsi="Tahoma" w:cs="Tahoma"/>
          <w:sz w:val="22"/>
          <w:szCs w:val="22"/>
          <w:lang w:val="hr-HR"/>
        </w:rPr>
        <w:t>Odredbe ovoga P</w:t>
      </w:r>
      <w:r w:rsidR="0083297E">
        <w:rPr>
          <w:rFonts w:ascii="Tahoma" w:hAnsi="Tahoma" w:cs="Tahoma"/>
          <w:sz w:val="22"/>
          <w:szCs w:val="22"/>
          <w:lang w:val="hr-HR"/>
        </w:rPr>
        <w:t>oslovnika obvezne su za sve članove Upravnog odbora Komore.</w:t>
      </w:r>
    </w:p>
    <w:p w14:paraId="3E8AAF07" w14:textId="77777777" w:rsidR="0083297E" w:rsidRDefault="0083297E">
      <w:pPr>
        <w:jc w:val="both"/>
        <w:rPr>
          <w:rFonts w:ascii="Tahoma" w:hAnsi="Tahoma" w:cs="Tahoma"/>
          <w:sz w:val="22"/>
          <w:szCs w:val="22"/>
          <w:lang w:val="hr-HR"/>
        </w:rPr>
      </w:pPr>
    </w:p>
    <w:p w14:paraId="696964B3"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O </w:t>
      </w:r>
      <w:r w:rsidR="004500E1">
        <w:rPr>
          <w:rFonts w:ascii="Tahoma" w:hAnsi="Tahoma" w:cs="Tahoma"/>
          <w:sz w:val="22"/>
          <w:szCs w:val="22"/>
          <w:lang w:val="hr-HR"/>
        </w:rPr>
        <w:t>primjeni ovoga P</w:t>
      </w:r>
      <w:r>
        <w:rPr>
          <w:rFonts w:ascii="Tahoma" w:hAnsi="Tahoma" w:cs="Tahoma"/>
          <w:sz w:val="22"/>
          <w:szCs w:val="22"/>
          <w:lang w:val="hr-HR"/>
        </w:rPr>
        <w:t>oslovnika brine se glavni tajnik Hrvatske komore inženjera elektrotehnike.</w:t>
      </w:r>
    </w:p>
    <w:p w14:paraId="0B4919F9" w14:textId="77777777" w:rsidR="0083297E" w:rsidRDefault="0083297E">
      <w:pPr>
        <w:jc w:val="both"/>
        <w:rPr>
          <w:rFonts w:ascii="Tahoma" w:hAnsi="Tahoma" w:cs="Tahoma"/>
          <w:sz w:val="22"/>
          <w:szCs w:val="22"/>
          <w:lang w:val="hr-HR"/>
        </w:rPr>
      </w:pPr>
    </w:p>
    <w:p w14:paraId="0E760B00" w14:textId="77777777" w:rsidR="0083297E" w:rsidRDefault="0083297E">
      <w:pPr>
        <w:pStyle w:val="Naslov2"/>
        <w:rPr>
          <w:rFonts w:ascii="Tahoma" w:hAnsi="Tahoma" w:cs="Tahoma"/>
          <w:b/>
          <w:sz w:val="22"/>
          <w:szCs w:val="22"/>
        </w:rPr>
      </w:pPr>
      <w:r>
        <w:rPr>
          <w:rFonts w:ascii="Tahoma" w:hAnsi="Tahoma" w:cs="Tahoma"/>
          <w:b/>
          <w:sz w:val="22"/>
          <w:szCs w:val="22"/>
        </w:rPr>
        <w:t>Članak 3.</w:t>
      </w:r>
    </w:p>
    <w:p w14:paraId="6190B28D" w14:textId="77777777" w:rsidR="0083297E" w:rsidRDefault="0083297E">
      <w:pPr>
        <w:rPr>
          <w:rFonts w:ascii="Tahoma" w:hAnsi="Tahoma" w:cs="Tahoma"/>
          <w:sz w:val="22"/>
          <w:szCs w:val="22"/>
          <w:lang w:val="hr-HR"/>
        </w:rPr>
      </w:pPr>
    </w:p>
    <w:p w14:paraId="071EA3DE" w14:textId="77777777" w:rsidR="0083297E" w:rsidRDefault="0083297E">
      <w:pPr>
        <w:pStyle w:val="Naslov3"/>
        <w:rPr>
          <w:rFonts w:ascii="Tahoma" w:hAnsi="Tahoma" w:cs="Tahoma"/>
          <w:b w:val="0"/>
          <w:bCs/>
          <w:i w:val="0"/>
          <w:iCs/>
          <w:sz w:val="22"/>
          <w:szCs w:val="22"/>
        </w:rPr>
      </w:pPr>
      <w:r>
        <w:rPr>
          <w:rFonts w:ascii="Tahoma" w:hAnsi="Tahoma" w:cs="Tahoma"/>
          <w:b w:val="0"/>
          <w:bCs/>
          <w:i w:val="0"/>
          <w:iCs/>
          <w:sz w:val="22"/>
          <w:szCs w:val="22"/>
        </w:rPr>
        <w:t>Upravni odbor Komore čin</w:t>
      </w:r>
      <w:r w:rsidR="003C04B6">
        <w:rPr>
          <w:rFonts w:ascii="Tahoma" w:hAnsi="Tahoma" w:cs="Tahoma"/>
          <w:b w:val="0"/>
          <w:bCs/>
          <w:i w:val="0"/>
          <w:iCs/>
          <w:sz w:val="22"/>
          <w:szCs w:val="22"/>
        </w:rPr>
        <w:t>e</w:t>
      </w:r>
      <w:r>
        <w:rPr>
          <w:rFonts w:ascii="Tahoma" w:hAnsi="Tahoma" w:cs="Tahoma"/>
          <w:b w:val="0"/>
          <w:bCs/>
          <w:i w:val="0"/>
          <w:iCs/>
          <w:sz w:val="22"/>
          <w:szCs w:val="22"/>
        </w:rPr>
        <w:t xml:space="preserve"> predsjednik Komore i osam članova izabranih iz reda članova Skupštine Hrvatske komore inženjera elektrotehnike.</w:t>
      </w:r>
    </w:p>
    <w:p w14:paraId="3D812A8E" w14:textId="77777777" w:rsidR="0083297E" w:rsidRDefault="0083297E">
      <w:pPr>
        <w:pStyle w:val="Naslov3"/>
        <w:rPr>
          <w:rFonts w:ascii="Tahoma" w:hAnsi="Tahoma" w:cs="Tahoma"/>
          <w:b w:val="0"/>
          <w:bCs/>
          <w:i w:val="0"/>
          <w:iCs/>
          <w:sz w:val="22"/>
          <w:szCs w:val="22"/>
        </w:rPr>
      </w:pPr>
    </w:p>
    <w:p w14:paraId="1F4A5830"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Mandat članova Upravnog odbora Komore traje četiri godine, odnosno do izbora novih članova. </w:t>
      </w:r>
    </w:p>
    <w:p w14:paraId="0225F1AC" w14:textId="77777777" w:rsidR="0083297E" w:rsidRDefault="0083297E">
      <w:pPr>
        <w:rPr>
          <w:rFonts w:ascii="Tahoma" w:hAnsi="Tahoma" w:cs="Tahoma"/>
          <w:sz w:val="22"/>
          <w:szCs w:val="22"/>
          <w:lang w:val="hr-HR"/>
        </w:rPr>
      </w:pPr>
    </w:p>
    <w:p w14:paraId="04B50ADC" w14:textId="77777777" w:rsidR="0083297E" w:rsidRDefault="0083297E">
      <w:pPr>
        <w:pStyle w:val="Naslov3"/>
        <w:jc w:val="center"/>
        <w:rPr>
          <w:rFonts w:ascii="Tahoma" w:hAnsi="Tahoma" w:cs="Tahoma"/>
          <w:bCs/>
          <w:i w:val="0"/>
          <w:iCs/>
          <w:sz w:val="22"/>
          <w:szCs w:val="22"/>
        </w:rPr>
      </w:pPr>
      <w:r>
        <w:rPr>
          <w:rFonts w:ascii="Tahoma" w:hAnsi="Tahoma" w:cs="Tahoma"/>
          <w:bCs/>
          <w:i w:val="0"/>
          <w:iCs/>
          <w:sz w:val="22"/>
          <w:szCs w:val="22"/>
        </w:rPr>
        <w:t>Članak 4.</w:t>
      </w:r>
    </w:p>
    <w:p w14:paraId="306E5651" w14:textId="77777777" w:rsidR="0083297E" w:rsidRDefault="0083297E">
      <w:pPr>
        <w:rPr>
          <w:rFonts w:ascii="Tahoma" w:hAnsi="Tahoma" w:cs="Tahoma"/>
          <w:sz w:val="22"/>
          <w:szCs w:val="22"/>
          <w:lang w:val="hr-HR"/>
        </w:rPr>
      </w:pPr>
    </w:p>
    <w:p w14:paraId="13F23B55" w14:textId="77777777" w:rsidR="0083297E" w:rsidRDefault="0083297E">
      <w:pPr>
        <w:jc w:val="both"/>
        <w:rPr>
          <w:rFonts w:ascii="Tahoma" w:hAnsi="Tahoma" w:cs="Tahoma"/>
          <w:sz w:val="22"/>
          <w:szCs w:val="22"/>
          <w:lang w:val="hr-HR"/>
        </w:rPr>
      </w:pPr>
      <w:r>
        <w:rPr>
          <w:rFonts w:ascii="Tahoma" w:hAnsi="Tahoma" w:cs="Tahoma"/>
          <w:sz w:val="22"/>
          <w:szCs w:val="22"/>
          <w:lang w:val="hr-HR"/>
        </w:rPr>
        <w:t>Prvu sjednicu Upravnog odbora Komore, u roku najkasnije 30 dana od dana izbora, saziva predsjednik Hrvatske ko</w:t>
      </w:r>
      <w:r w:rsidR="00BD434E">
        <w:rPr>
          <w:rFonts w:ascii="Tahoma" w:hAnsi="Tahoma" w:cs="Tahoma"/>
          <w:sz w:val="22"/>
          <w:szCs w:val="22"/>
          <w:lang w:val="hr-HR"/>
        </w:rPr>
        <w:t xml:space="preserve">more inženjera elektrotehnike. </w:t>
      </w:r>
    </w:p>
    <w:p w14:paraId="4EDAF545" w14:textId="77777777" w:rsidR="00C71EB4" w:rsidRDefault="00C71EB4">
      <w:pPr>
        <w:rPr>
          <w:rFonts w:ascii="Tahoma" w:hAnsi="Tahoma" w:cs="Tahoma"/>
          <w:b/>
          <w:sz w:val="22"/>
          <w:szCs w:val="22"/>
          <w:lang w:val="hr-HR"/>
        </w:rPr>
      </w:pPr>
    </w:p>
    <w:p w14:paraId="410041E7" w14:textId="77777777" w:rsidR="0083297E" w:rsidRDefault="0083297E">
      <w:pPr>
        <w:rPr>
          <w:rFonts w:ascii="Tahoma" w:hAnsi="Tahoma" w:cs="Tahoma"/>
          <w:b/>
          <w:sz w:val="22"/>
          <w:szCs w:val="22"/>
          <w:lang w:val="hr-HR"/>
        </w:rPr>
      </w:pPr>
      <w:r>
        <w:rPr>
          <w:rFonts w:ascii="Tahoma" w:hAnsi="Tahoma" w:cs="Tahoma"/>
          <w:b/>
          <w:sz w:val="22"/>
          <w:szCs w:val="22"/>
          <w:lang w:val="hr-HR"/>
        </w:rPr>
        <w:t>Prava i dužnosti članova Upravnog odbora Komore</w:t>
      </w:r>
    </w:p>
    <w:p w14:paraId="41ED1761" w14:textId="77777777" w:rsidR="0083297E" w:rsidRDefault="0083297E">
      <w:pPr>
        <w:rPr>
          <w:rFonts w:ascii="Tahoma" w:hAnsi="Tahoma" w:cs="Tahoma"/>
          <w:b/>
          <w:sz w:val="22"/>
          <w:szCs w:val="22"/>
          <w:lang w:val="hr-HR"/>
        </w:rPr>
      </w:pPr>
    </w:p>
    <w:p w14:paraId="3FA6C39F" w14:textId="77777777" w:rsidR="0083297E" w:rsidRDefault="0083297E">
      <w:pPr>
        <w:jc w:val="center"/>
        <w:rPr>
          <w:rFonts w:ascii="Tahoma" w:hAnsi="Tahoma" w:cs="Tahoma"/>
          <w:b/>
          <w:sz w:val="22"/>
          <w:szCs w:val="22"/>
          <w:lang w:val="hr-HR"/>
        </w:rPr>
      </w:pPr>
      <w:r>
        <w:rPr>
          <w:rFonts w:ascii="Tahoma" w:hAnsi="Tahoma" w:cs="Tahoma"/>
          <w:b/>
          <w:sz w:val="22"/>
          <w:szCs w:val="22"/>
          <w:lang w:val="hr-HR"/>
        </w:rPr>
        <w:t>Članak 5.</w:t>
      </w:r>
    </w:p>
    <w:p w14:paraId="7BAB8D5D" w14:textId="77777777" w:rsidR="0083297E" w:rsidRDefault="0083297E">
      <w:pPr>
        <w:rPr>
          <w:rFonts w:ascii="Tahoma" w:hAnsi="Tahoma" w:cs="Tahoma"/>
          <w:b/>
          <w:sz w:val="22"/>
          <w:szCs w:val="22"/>
          <w:lang w:val="hr-HR"/>
        </w:rPr>
      </w:pPr>
    </w:p>
    <w:p w14:paraId="7F5B2A7C" w14:textId="77777777" w:rsidR="0083297E" w:rsidRDefault="0083297E">
      <w:pPr>
        <w:rPr>
          <w:rFonts w:ascii="Tahoma" w:hAnsi="Tahoma" w:cs="Tahoma"/>
          <w:sz w:val="22"/>
          <w:szCs w:val="22"/>
          <w:lang w:val="hr-HR"/>
        </w:rPr>
      </w:pPr>
      <w:r>
        <w:rPr>
          <w:rFonts w:ascii="Tahoma" w:hAnsi="Tahoma" w:cs="Tahoma"/>
          <w:sz w:val="22"/>
          <w:szCs w:val="22"/>
          <w:lang w:val="hr-HR"/>
        </w:rPr>
        <w:t>Član Upravnog odbora Komore ima pravo i dužnost:</w:t>
      </w:r>
    </w:p>
    <w:p w14:paraId="6779C111" w14:textId="77777777" w:rsidR="0083297E" w:rsidRDefault="0083297E">
      <w:pPr>
        <w:rPr>
          <w:rFonts w:ascii="Tahoma" w:hAnsi="Tahoma" w:cs="Tahoma"/>
          <w:sz w:val="22"/>
          <w:szCs w:val="22"/>
          <w:lang w:val="hr-HR"/>
        </w:rPr>
      </w:pPr>
    </w:p>
    <w:p w14:paraId="44F0AA47"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lastRenderedPageBreak/>
        <w:t>sudjelovati na sjednicama i na njima raspravljati i glasovati</w:t>
      </w:r>
    </w:p>
    <w:p w14:paraId="5FC13E5B"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t>podnositi prijedloge</w:t>
      </w:r>
    </w:p>
    <w:p w14:paraId="13821DBA"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t>čuvati podatke koje sazna u obnašanju dužnosti a koji su proglašeni poslovnom tajnom</w:t>
      </w:r>
    </w:p>
    <w:p w14:paraId="01BB14EF"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t>na obavijesti i objašnjenja</w:t>
      </w:r>
    </w:p>
    <w:p w14:paraId="011EB652"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t xml:space="preserve">na pomoć u obnašanju dužnosti </w:t>
      </w:r>
      <w:r w:rsidR="00DE1374">
        <w:rPr>
          <w:rFonts w:ascii="Tahoma" w:hAnsi="Tahoma" w:cs="Tahoma"/>
          <w:sz w:val="22"/>
          <w:szCs w:val="22"/>
          <w:lang w:val="hr-HR"/>
        </w:rPr>
        <w:t xml:space="preserve">te </w:t>
      </w:r>
      <w:r>
        <w:rPr>
          <w:rFonts w:ascii="Tahoma" w:hAnsi="Tahoma" w:cs="Tahoma"/>
          <w:sz w:val="22"/>
          <w:szCs w:val="22"/>
          <w:lang w:val="hr-HR"/>
        </w:rPr>
        <w:t>u obavljanju poslova i zadaća koje mu je povjerio Upravni odbor Komore</w:t>
      </w:r>
    </w:p>
    <w:p w14:paraId="124522B0" w14:textId="77777777" w:rsidR="0083297E" w:rsidRDefault="0083297E">
      <w:pPr>
        <w:numPr>
          <w:ilvl w:val="1"/>
          <w:numId w:val="1"/>
        </w:numPr>
        <w:rPr>
          <w:rFonts w:ascii="Tahoma" w:hAnsi="Tahoma" w:cs="Tahoma"/>
          <w:sz w:val="22"/>
          <w:szCs w:val="22"/>
          <w:lang w:val="hr-HR"/>
        </w:rPr>
      </w:pPr>
      <w:r>
        <w:rPr>
          <w:rFonts w:ascii="Tahoma" w:hAnsi="Tahoma" w:cs="Tahoma"/>
          <w:sz w:val="22"/>
          <w:szCs w:val="22"/>
          <w:lang w:val="hr-HR"/>
        </w:rPr>
        <w:t xml:space="preserve">na tehnička i informatička sredstva te materijale koji su potrebni za obnašanje dužnosti te stručnu pomoć.   </w:t>
      </w:r>
    </w:p>
    <w:p w14:paraId="01507B93" w14:textId="77777777" w:rsidR="0083297E" w:rsidRDefault="0083297E">
      <w:pPr>
        <w:rPr>
          <w:rFonts w:ascii="Tahoma" w:hAnsi="Tahoma" w:cs="Tahoma"/>
          <w:sz w:val="22"/>
          <w:szCs w:val="22"/>
          <w:lang w:val="hr-HR"/>
        </w:rPr>
      </w:pPr>
    </w:p>
    <w:p w14:paraId="07A15B41" w14:textId="77777777" w:rsidR="0083297E" w:rsidRDefault="0083297E">
      <w:pPr>
        <w:rPr>
          <w:rFonts w:ascii="Tahoma" w:hAnsi="Tahoma" w:cs="Tahoma"/>
          <w:b/>
          <w:bCs/>
          <w:sz w:val="22"/>
          <w:szCs w:val="22"/>
          <w:lang w:val="hr-HR"/>
        </w:rPr>
      </w:pPr>
      <w:r>
        <w:rPr>
          <w:rFonts w:ascii="Tahoma" w:hAnsi="Tahoma" w:cs="Tahoma"/>
          <w:b/>
          <w:bCs/>
          <w:sz w:val="22"/>
          <w:szCs w:val="22"/>
          <w:lang w:val="hr-HR"/>
        </w:rPr>
        <w:t>Održavanje sjednica Upravnog odbora Komore</w:t>
      </w:r>
    </w:p>
    <w:p w14:paraId="54366FA9" w14:textId="77777777" w:rsidR="0083297E" w:rsidRDefault="0083297E">
      <w:pPr>
        <w:jc w:val="both"/>
        <w:rPr>
          <w:rFonts w:ascii="Tahoma" w:hAnsi="Tahoma" w:cs="Tahoma"/>
          <w:sz w:val="22"/>
          <w:szCs w:val="22"/>
          <w:lang w:val="hr-HR"/>
        </w:rPr>
      </w:pPr>
    </w:p>
    <w:p w14:paraId="476693E2" w14:textId="77777777" w:rsidR="0083297E" w:rsidRDefault="0083297E">
      <w:pPr>
        <w:jc w:val="center"/>
        <w:rPr>
          <w:rFonts w:ascii="Tahoma" w:hAnsi="Tahoma" w:cs="Tahoma"/>
          <w:b/>
          <w:sz w:val="22"/>
          <w:szCs w:val="22"/>
          <w:lang w:val="hr-HR"/>
        </w:rPr>
      </w:pPr>
      <w:r>
        <w:rPr>
          <w:rFonts w:ascii="Tahoma" w:hAnsi="Tahoma" w:cs="Tahoma"/>
          <w:b/>
          <w:sz w:val="22"/>
          <w:szCs w:val="22"/>
          <w:lang w:val="hr-HR"/>
        </w:rPr>
        <w:t>Članak 6.</w:t>
      </w:r>
    </w:p>
    <w:p w14:paraId="45442589" w14:textId="77777777" w:rsidR="0083297E" w:rsidRDefault="0083297E">
      <w:pPr>
        <w:jc w:val="center"/>
        <w:rPr>
          <w:rFonts w:ascii="Tahoma" w:hAnsi="Tahoma" w:cs="Tahoma"/>
          <w:sz w:val="22"/>
          <w:szCs w:val="22"/>
          <w:lang w:val="hr-HR"/>
        </w:rPr>
      </w:pPr>
    </w:p>
    <w:p w14:paraId="6260C9D7" w14:textId="77777777" w:rsidR="004500E1" w:rsidRPr="00BD434E" w:rsidRDefault="004500E1" w:rsidP="004500E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Sjednica Upravnoga odbora Komore može biti redovita ili izvanredna.</w:t>
      </w:r>
    </w:p>
    <w:p w14:paraId="362C2B7A" w14:textId="77777777" w:rsidR="004500E1" w:rsidRPr="00BD434E" w:rsidRDefault="004500E1" w:rsidP="004500E1">
      <w:pPr>
        <w:autoSpaceDE w:val="0"/>
        <w:autoSpaceDN w:val="0"/>
        <w:adjustRightInd w:val="0"/>
        <w:jc w:val="both"/>
        <w:rPr>
          <w:rFonts w:ascii="Tahoma" w:hAnsi="Tahoma" w:cs="Tahoma"/>
          <w:sz w:val="22"/>
          <w:szCs w:val="22"/>
          <w:lang w:val="hr-HR"/>
        </w:rPr>
      </w:pPr>
    </w:p>
    <w:p w14:paraId="578CB026"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 xml:space="preserve">Redovite sjednice Upravnog odbora Komore </w:t>
      </w:r>
      <w:r w:rsidR="00057BE0" w:rsidRPr="00BD434E">
        <w:rPr>
          <w:rFonts w:ascii="Tahoma" w:hAnsi="Tahoma" w:cs="Tahoma"/>
          <w:sz w:val="22"/>
          <w:szCs w:val="22"/>
          <w:lang w:val="hr-HR"/>
        </w:rPr>
        <w:t xml:space="preserve">održavaju </w:t>
      </w:r>
      <w:r w:rsidR="006E5564" w:rsidRPr="00BD434E">
        <w:rPr>
          <w:rFonts w:ascii="Tahoma" w:hAnsi="Tahoma" w:cs="Tahoma"/>
          <w:sz w:val="22"/>
          <w:szCs w:val="22"/>
          <w:lang w:val="hr-HR"/>
        </w:rPr>
        <w:t xml:space="preserve">se </w:t>
      </w:r>
      <w:r w:rsidRPr="00BD434E">
        <w:rPr>
          <w:rFonts w:ascii="Tahoma" w:hAnsi="Tahoma" w:cs="Tahoma"/>
          <w:sz w:val="22"/>
          <w:szCs w:val="22"/>
          <w:lang w:val="hr-HR"/>
        </w:rPr>
        <w:t xml:space="preserve">prema Planu održavanja sjednica. </w:t>
      </w:r>
    </w:p>
    <w:p w14:paraId="4B4E90EC" w14:textId="77777777" w:rsidR="004500E1" w:rsidRPr="00BD434E" w:rsidRDefault="004500E1">
      <w:pPr>
        <w:jc w:val="both"/>
        <w:rPr>
          <w:rFonts w:ascii="Tahoma" w:hAnsi="Tahoma" w:cs="Tahoma"/>
          <w:sz w:val="22"/>
          <w:szCs w:val="22"/>
          <w:lang w:val="hr-HR"/>
        </w:rPr>
      </w:pPr>
    </w:p>
    <w:p w14:paraId="201A95E3"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Plan održavanja sjednica donosi Upravni odbor Komore poč</w:t>
      </w:r>
      <w:r w:rsidR="004500E1" w:rsidRPr="00BD434E">
        <w:rPr>
          <w:rFonts w:ascii="Tahoma" w:hAnsi="Tahoma" w:cs="Tahoma"/>
          <w:sz w:val="22"/>
          <w:szCs w:val="22"/>
          <w:lang w:val="hr-HR"/>
        </w:rPr>
        <w:t>etkom svake kalendarske godine ili na konstituirajućoj sjednici Upravnog odbora Komore.</w:t>
      </w:r>
    </w:p>
    <w:p w14:paraId="36F4EB60" w14:textId="77777777" w:rsidR="004500E1" w:rsidRPr="00BD434E" w:rsidRDefault="004500E1">
      <w:pPr>
        <w:jc w:val="both"/>
        <w:rPr>
          <w:rFonts w:ascii="Tahoma" w:hAnsi="Tahoma" w:cs="Tahoma"/>
          <w:sz w:val="22"/>
          <w:szCs w:val="22"/>
          <w:lang w:val="hr-HR"/>
        </w:rPr>
      </w:pPr>
    </w:p>
    <w:p w14:paraId="6CF68768" w14:textId="77777777" w:rsidR="008A67AE" w:rsidRPr="00BD434E" w:rsidRDefault="008A67AE">
      <w:pPr>
        <w:jc w:val="both"/>
        <w:rPr>
          <w:rFonts w:ascii="Tahoma" w:hAnsi="Tahoma" w:cs="Tahoma"/>
          <w:sz w:val="22"/>
          <w:szCs w:val="22"/>
          <w:lang w:val="hr-HR"/>
        </w:rPr>
      </w:pPr>
      <w:r w:rsidRPr="00BD434E">
        <w:rPr>
          <w:rFonts w:ascii="Tahoma" w:hAnsi="Tahoma" w:cs="Tahoma"/>
          <w:sz w:val="22"/>
          <w:szCs w:val="22"/>
          <w:lang w:val="hr-HR"/>
        </w:rPr>
        <w:t>Redovita sjednica Upravnog odbora Komore može se održati i van Plana održavanja sjednica radi rješavanja određenih bitnih pitanja za rad Komore</w:t>
      </w:r>
    </w:p>
    <w:p w14:paraId="48B59033" w14:textId="77777777" w:rsidR="008A67AE" w:rsidRPr="00BD434E" w:rsidRDefault="008A67AE" w:rsidP="004500E1">
      <w:pPr>
        <w:autoSpaceDE w:val="0"/>
        <w:autoSpaceDN w:val="0"/>
        <w:adjustRightInd w:val="0"/>
        <w:jc w:val="both"/>
        <w:rPr>
          <w:rFonts w:ascii="Tahoma" w:hAnsi="Tahoma" w:cs="Tahoma"/>
          <w:sz w:val="22"/>
          <w:szCs w:val="22"/>
          <w:lang w:val="hr-HR"/>
        </w:rPr>
      </w:pPr>
    </w:p>
    <w:p w14:paraId="7869D242" w14:textId="77777777" w:rsidR="008A67AE" w:rsidRPr="00BD434E" w:rsidRDefault="008A67AE" w:rsidP="008A67AE">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Redovita sjednica Upravnog odbora Komore može se održati i pisanim putem elektroničkom poštom.</w:t>
      </w:r>
    </w:p>
    <w:p w14:paraId="0EB43719" w14:textId="77777777" w:rsidR="008A67AE" w:rsidRPr="00BD434E" w:rsidRDefault="008A67AE" w:rsidP="004500E1">
      <w:pPr>
        <w:autoSpaceDE w:val="0"/>
        <w:autoSpaceDN w:val="0"/>
        <w:adjustRightInd w:val="0"/>
        <w:jc w:val="both"/>
        <w:rPr>
          <w:rFonts w:ascii="Tahoma" w:hAnsi="Tahoma" w:cs="Tahoma"/>
          <w:sz w:val="22"/>
          <w:szCs w:val="22"/>
          <w:lang w:val="hr-HR"/>
        </w:rPr>
      </w:pPr>
    </w:p>
    <w:p w14:paraId="32B27D25" w14:textId="77777777" w:rsidR="008A67AE" w:rsidRPr="00BD434E" w:rsidRDefault="004500E1" w:rsidP="008A67AE">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O načinu održavanja sjednice Upravnog odbora Komore odluku donosi predsjednik Komore.</w:t>
      </w:r>
    </w:p>
    <w:p w14:paraId="0477BDBA" w14:textId="77777777" w:rsidR="0083297E" w:rsidRPr="00BD434E" w:rsidRDefault="0083297E">
      <w:pPr>
        <w:jc w:val="both"/>
        <w:rPr>
          <w:rFonts w:ascii="Tahoma" w:hAnsi="Tahoma" w:cs="Tahoma"/>
          <w:sz w:val="22"/>
          <w:szCs w:val="22"/>
          <w:lang w:val="hr-HR"/>
        </w:rPr>
      </w:pPr>
    </w:p>
    <w:p w14:paraId="00B62E6A" w14:textId="77777777" w:rsidR="0083297E" w:rsidRPr="00BD434E" w:rsidRDefault="0083297E">
      <w:pPr>
        <w:rPr>
          <w:rFonts w:ascii="Tahoma" w:hAnsi="Tahoma" w:cs="Tahoma"/>
          <w:b/>
          <w:bCs/>
          <w:sz w:val="22"/>
          <w:szCs w:val="22"/>
          <w:lang w:val="hr-HR"/>
        </w:rPr>
      </w:pPr>
      <w:r w:rsidRPr="00BD434E">
        <w:rPr>
          <w:rFonts w:ascii="Tahoma" w:hAnsi="Tahoma" w:cs="Tahoma"/>
          <w:b/>
          <w:bCs/>
          <w:sz w:val="22"/>
          <w:szCs w:val="22"/>
          <w:lang w:val="hr-HR"/>
        </w:rPr>
        <w:t xml:space="preserve">Sazivanje </w:t>
      </w:r>
      <w:r w:rsidR="00D92F75" w:rsidRPr="00BD434E">
        <w:rPr>
          <w:rFonts w:ascii="Tahoma" w:hAnsi="Tahoma" w:cs="Tahoma"/>
          <w:b/>
          <w:bCs/>
          <w:sz w:val="22"/>
          <w:szCs w:val="22"/>
          <w:lang w:val="hr-HR"/>
        </w:rPr>
        <w:t xml:space="preserve">redovitih </w:t>
      </w:r>
      <w:r w:rsidRPr="00BD434E">
        <w:rPr>
          <w:rFonts w:ascii="Tahoma" w:hAnsi="Tahoma" w:cs="Tahoma"/>
          <w:b/>
          <w:bCs/>
          <w:sz w:val="22"/>
          <w:szCs w:val="22"/>
          <w:lang w:val="hr-HR"/>
        </w:rPr>
        <w:t>sjednica Upravnog odbora Komore</w:t>
      </w:r>
    </w:p>
    <w:p w14:paraId="681F4191" w14:textId="77777777" w:rsidR="0083297E" w:rsidRDefault="0083297E">
      <w:pPr>
        <w:jc w:val="both"/>
        <w:rPr>
          <w:rFonts w:ascii="Tahoma" w:hAnsi="Tahoma" w:cs="Tahoma"/>
          <w:sz w:val="22"/>
          <w:szCs w:val="22"/>
          <w:lang w:val="hr-HR"/>
        </w:rPr>
      </w:pPr>
    </w:p>
    <w:p w14:paraId="12234633" w14:textId="77777777" w:rsidR="0083297E" w:rsidRDefault="0083297E">
      <w:pPr>
        <w:jc w:val="center"/>
        <w:rPr>
          <w:rFonts w:ascii="Tahoma" w:hAnsi="Tahoma" w:cs="Tahoma"/>
          <w:b/>
          <w:sz w:val="22"/>
          <w:szCs w:val="22"/>
          <w:lang w:val="hr-HR"/>
        </w:rPr>
      </w:pPr>
      <w:r>
        <w:rPr>
          <w:rFonts w:ascii="Tahoma" w:hAnsi="Tahoma" w:cs="Tahoma"/>
          <w:b/>
          <w:sz w:val="22"/>
          <w:szCs w:val="22"/>
          <w:lang w:val="hr-HR"/>
        </w:rPr>
        <w:t>Članak 7.</w:t>
      </w:r>
    </w:p>
    <w:p w14:paraId="6E48CE64" w14:textId="77777777" w:rsidR="0083297E" w:rsidRDefault="0083297E">
      <w:pPr>
        <w:jc w:val="center"/>
        <w:rPr>
          <w:rFonts w:ascii="Tahoma" w:hAnsi="Tahoma" w:cs="Tahoma"/>
          <w:sz w:val="22"/>
          <w:szCs w:val="22"/>
          <w:lang w:val="hr-HR"/>
        </w:rPr>
      </w:pPr>
    </w:p>
    <w:p w14:paraId="7A22D78C" w14:textId="77777777" w:rsidR="0083297E" w:rsidRDefault="0083297E">
      <w:pPr>
        <w:jc w:val="both"/>
        <w:rPr>
          <w:rFonts w:ascii="Tahoma" w:hAnsi="Tahoma" w:cs="Tahoma"/>
          <w:sz w:val="22"/>
          <w:szCs w:val="22"/>
          <w:lang w:val="hr-HR"/>
        </w:rPr>
      </w:pPr>
      <w:r>
        <w:rPr>
          <w:rFonts w:ascii="Tahoma" w:hAnsi="Tahoma" w:cs="Tahoma"/>
          <w:sz w:val="22"/>
          <w:szCs w:val="22"/>
          <w:lang w:val="hr-HR"/>
        </w:rPr>
        <w:t>Sjednice Upravnog odbora Komore saziva predsjednik Komore koji je po funkciji i predsjednik Upravnog odbora Komore</w:t>
      </w:r>
      <w:r w:rsidR="009913CD">
        <w:rPr>
          <w:rFonts w:ascii="Tahoma" w:hAnsi="Tahoma" w:cs="Tahoma"/>
          <w:sz w:val="22"/>
          <w:szCs w:val="22"/>
          <w:lang w:val="hr-HR"/>
        </w:rPr>
        <w:t>.</w:t>
      </w:r>
      <w:r w:rsidRPr="00057BE0">
        <w:rPr>
          <w:rFonts w:ascii="Tahoma" w:hAnsi="Tahoma" w:cs="Tahoma"/>
          <w:strike/>
          <w:sz w:val="22"/>
          <w:szCs w:val="22"/>
          <w:lang w:val="hr-HR"/>
        </w:rPr>
        <w:t xml:space="preserve"> </w:t>
      </w:r>
    </w:p>
    <w:p w14:paraId="25B41491" w14:textId="77777777" w:rsidR="0083297E" w:rsidRDefault="0083297E">
      <w:pPr>
        <w:jc w:val="both"/>
        <w:rPr>
          <w:rFonts w:ascii="Tahoma" w:hAnsi="Tahoma" w:cs="Tahoma"/>
          <w:sz w:val="22"/>
          <w:szCs w:val="22"/>
          <w:lang w:val="hr-HR"/>
        </w:rPr>
      </w:pPr>
    </w:p>
    <w:p w14:paraId="0885B826" w14:textId="77777777" w:rsidR="00057BE0" w:rsidRPr="00BD434E" w:rsidRDefault="00057BE0">
      <w:pPr>
        <w:jc w:val="both"/>
        <w:rPr>
          <w:rFonts w:ascii="Tahoma" w:hAnsi="Tahoma" w:cs="Tahoma"/>
          <w:sz w:val="22"/>
          <w:szCs w:val="22"/>
          <w:lang w:val="hr-HR"/>
        </w:rPr>
      </w:pPr>
      <w:r w:rsidRPr="00BD434E">
        <w:rPr>
          <w:rFonts w:ascii="Tahoma" w:hAnsi="Tahoma" w:cs="Tahoma"/>
          <w:sz w:val="22"/>
          <w:szCs w:val="22"/>
          <w:lang w:val="hr-HR"/>
        </w:rPr>
        <w:t>U slučaju spriječenosti predsjednika Komore, sjednicu Upravnog odbora saziva zamjenik predsjednika Komore</w:t>
      </w:r>
      <w:r w:rsidR="0009536B" w:rsidRPr="00BD434E">
        <w:rPr>
          <w:rFonts w:ascii="Tahoma" w:hAnsi="Tahoma" w:cs="Tahoma"/>
          <w:sz w:val="22"/>
          <w:szCs w:val="22"/>
          <w:lang w:val="hr-HR"/>
        </w:rPr>
        <w:t xml:space="preserve"> ili osoba koju je imenovao predsjednik Komore.</w:t>
      </w:r>
    </w:p>
    <w:p w14:paraId="0CF6497F" w14:textId="77777777" w:rsidR="00D92F75" w:rsidRPr="00BD434E" w:rsidRDefault="00D92F75">
      <w:pPr>
        <w:jc w:val="both"/>
        <w:rPr>
          <w:rFonts w:ascii="Tahoma" w:hAnsi="Tahoma" w:cs="Tahoma"/>
          <w:sz w:val="22"/>
          <w:szCs w:val="22"/>
          <w:lang w:val="hr-HR"/>
        </w:rPr>
      </w:pPr>
    </w:p>
    <w:p w14:paraId="5F6E4FBF" w14:textId="77777777" w:rsidR="0083297E" w:rsidRPr="00BD434E" w:rsidRDefault="0083297E">
      <w:pPr>
        <w:jc w:val="both"/>
        <w:rPr>
          <w:rFonts w:ascii="Tahoma" w:hAnsi="Tahoma" w:cs="Tahoma"/>
          <w:sz w:val="22"/>
          <w:szCs w:val="22"/>
          <w:lang w:val="hr-HR"/>
        </w:rPr>
      </w:pPr>
      <w:bookmarkStart w:id="0" w:name="_Hlk526278611"/>
      <w:r w:rsidRPr="00BD434E">
        <w:rPr>
          <w:rFonts w:ascii="Tahoma" w:hAnsi="Tahoma" w:cs="Tahoma"/>
          <w:sz w:val="22"/>
          <w:szCs w:val="22"/>
          <w:lang w:val="hr-HR"/>
        </w:rPr>
        <w:t>Predsjednik Komore predlaže dnevni red, predsjeda sjednicama te potpisuje akte koje donosi Upravni odbor Komore.</w:t>
      </w:r>
    </w:p>
    <w:bookmarkEnd w:id="0"/>
    <w:p w14:paraId="25F63E96" w14:textId="77777777" w:rsidR="00BD434E" w:rsidRDefault="00BD434E" w:rsidP="00F6147C">
      <w:pPr>
        <w:jc w:val="both"/>
        <w:rPr>
          <w:rFonts w:ascii="Tahoma" w:hAnsi="Tahoma" w:cs="Tahoma"/>
          <w:sz w:val="22"/>
          <w:szCs w:val="22"/>
          <w:lang w:val="hr-HR"/>
        </w:rPr>
      </w:pPr>
    </w:p>
    <w:p w14:paraId="72CBBF0E" w14:textId="77777777" w:rsidR="00F17D7E" w:rsidRDefault="00F17D7E" w:rsidP="00F6147C">
      <w:pPr>
        <w:jc w:val="both"/>
        <w:rPr>
          <w:rFonts w:ascii="Tahoma" w:hAnsi="Tahoma" w:cs="Tahoma"/>
          <w:sz w:val="22"/>
          <w:szCs w:val="22"/>
          <w:lang w:val="hr-HR"/>
        </w:rPr>
      </w:pPr>
    </w:p>
    <w:p w14:paraId="0D6D6FA1" w14:textId="77777777" w:rsidR="00F17D7E" w:rsidRDefault="00F17D7E" w:rsidP="00F6147C">
      <w:pPr>
        <w:jc w:val="both"/>
        <w:rPr>
          <w:rFonts w:ascii="Tahoma" w:hAnsi="Tahoma" w:cs="Tahoma"/>
          <w:sz w:val="22"/>
          <w:szCs w:val="22"/>
          <w:lang w:val="hr-HR"/>
        </w:rPr>
      </w:pPr>
    </w:p>
    <w:p w14:paraId="3A602A90" w14:textId="77777777" w:rsidR="00F17D7E" w:rsidRDefault="00F17D7E" w:rsidP="00F6147C">
      <w:pPr>
        <w:jc w:val="both"/>
        <w:rPr>
          <w:rFonts w:ascii="Tahoma" w:hAnsi="Tahoma" w:cs="Tahoma"/>
          <w:sz w:val="22"/>
          <w:szCs w:val="22"/>
          <w:lang w:val="hr-HR"/>
        </w:rPr>
      </w:pPr>
    </w:p>
    <w:p w14:paraId="164D9D33" w14:textId="77777777" w:rsidR="00F17D7E" w:rsidRDefault="00F17D7E" w:rsidP="00F6147C">
      <w:pPr>
        <w:jc w:val="both"/>
        <w:rPr>
          <w:rFonts w:ascii="Tahoma" w:hAnsi="Tahoma" w:cs="Tahoma"/>
          <w:sz w:val="22"/>
          <w:szCs w:val="22"/>
          <w:lang w:val="hr-HR"/>
        </w:rPr>
      </w:pPr>
    </w:p>
    <w:p w14:paraId="3A945A8F" w14:textId="77777777" w:rsidR="0083297E" w:rsidRDefault="0083297E">
      <w:pPr>
        <w:jc w:val="center"/>
        <w:rPr>
          <w:rFonts w:ascii="Tahoma" w:hAnsi="Tahoma" w:cs="Tahoma"/>
          <w:b/>
          <w:sz w:val="22"/>
          <w:szCs w:val="22"/>
          <w:lang w:val="hr-HR"/>
        </w:rPr>
      </w:pPr>
      <w:r>
        <w:rPr>
          <w:rFonts w:ascii="Tahoma" w:hAnsi="Tahoma" w:cs="Tahoma"/>
          <w:b/>
          <w:sz w:val="22"/>
          <w:szCs w:val="22"/>
          <w:lang w:val="hr-HR"/>
        </w:rPr>
        <w:lastRenderedPageBreak/>
        <w:t>Članak 8.</w:t>
      </w:r>
    </w:p>
    <w:p w14:paraId="68630028" w14:textId="77777777" w:rsidR="0083297E" w:rsidRDefault="0083297E">
      <w:pPr>
        <w:jc w:val="both"/>
        <w:rPr>
          <w:rFonts w:ascii="Tahoma" w:hAnsi="Tahoma" w:cs="Tahoma"/>
          <w:sz w:val="22"/>
          <w:szCs w:val="22"/>
          <w:lang w:val="hr-HR"/>
        </w:rPr>
      </w:pPr>
    </w:p>
    <w:p w14:paraId="3909E110" w14:textId="77777777" w:rsidR="0083297E" w:rsidRDefault="0083297E">
      <w:pPr>
        <w:jc w:val="both"/>
        <w:rPr>
          <w:rFonts w:ascii="Tahoma" w:hAnsi="Tahoma" w:cs="Tahoma"/>
          <w:sz w:val="22"/>
          <w:szCs w:val="22"/>
          <w:lang w:val="hr-HR"/>
        </w:rPr>
      </w:pPr>
      <w:r>
        <w:rPr>
          <w:rFonts w:ascii="Tahoma" w:hAnsi="Tahoma" w:cs="Tahoma"/>
          <w:sz w:val="22"/>
          <w:szCs w:val="22"/>
          <w:lang w:val="hr-HR"/>
        </w:rPr>
        <w:t>Poziv za sjednicu Upravnog odbora Komore s prijedlogom dnevnog reda i materijalima upućuj</w:t>
      </w:r>
      <w:r w:rsidR="00BC483D">
        <w:rPr>
          <w:rFonts w:ascii="Tahoma" w:hAnsi="Tahoma" w:cs="Tahoma"/>
          <w:sz w:val="22"/>
          <w:szCs w:val="22"/>
          <w:lang w:val="hr-HR"/>
        </w:rPr>
        <w:t>e</w:t>
      </w:r>
      <w:r w:rsidR="0076567F">
        <w:rPr>
          <w:rFonts w:ascii="Tahoma" w:hAnsi="Tahoma" w:cs="Tahoma"/>
          <w:sz w:val="22"/>
          <w:szCs w:val="22"/>
          <w:lang w:val="hr-HR"/>
        </w:rPr>
        <w:t xml:space="preserve"> se </w:t>
      </w:r>
      <w:r>
        <w:rPr>
          <w:rFonts w:ascii="Tahoma" w:hAnsi="Tahoma" w:cs="Tahoma"/>
          <w:sz w:val="22"/>
          <w:szCs w:val="22"/>
          <w:lang w:val="hr-HR"/>
        </w:rPr>
        <w:t>elektroničkim putem čl</w:t>
      </w:r>
      <w:r w:rsidR="007102E7">
        <w:rPr>
          <w:rFonts w:ascii="Tahoma" w:hAnsi="Tahoma" w:cs="Tahoma"/>
          <w:sz w:val="22"/>
          <w:szCs w:val="22"/>
          <w:lang w:val="hr-HR"/>
        </w:rPr>
        <w:t xml:space="preserve">anovima Upravnog odbora Komore </w:t>
      </w:r>
      <w:r>
        <w:rPr>
          <w:rFonts w:ascii="Tahoma" w:hAnsi="Tahoma" w:cs="Tahoma"/>
          <w:sz w:val="22"/>
          <w:szCs w:val="22"/>
          <w:lang w:val="hr-HR"/>
        </w:rPr>
        <w:t xml:space="preserve">najkasnije sedam dana prije održavanje sjednice. </w:t>
      </w:r>
    </w:p>
    <w:p w14:paraId="4B0BF72E" w14:textId="77777777" w:rsidR="0083297E" w:rsidRDefault="0083297E">
      <w:pPr>
        <w:jc w:val="both"/>
        <w:rPr>
          <w:rFonts w:ascii="Tahoma" w:hAnsi="Tahoma" w:cs="Tahoma"/>
          <w:sz w:val="22"/>
          <w:szCs w:val="22"/>
          <w:lang w:val="hr-HR"/>
        </w:rPr>
      </w:pPr>
    </w:p>
    <w:p w14:paraId="25168DC8" w14:textId="77777777" w:rsidR="0083297E" w:rsidRPr="00F17D7E" w:rsidRDefault="0083297E">
      <w:pPr>
        <w:jc w:val="both"/>
        <w:rPr>
          <w:rFonts w:ascii="Tahoma" w:hAnsi="Tahoma" w:cs="Tahoma"/>
          <w:strike/>
          <w:sz w:val="22"/>
          <w:szCs w:val="22"/>
          <w:lang w:val="hr-HR"/>
        </w:rPr>
      </w:pPr>
      <w:r w:rsidRPr="00F17D7E">
        <w:rPr>
          <w:rFonts w:ascii="Tahoma" w:hAnsi="Tahoma" w:cs="Tahoma"/>
          <w:sz w:val="22"/>
          <w:szCs w:val="22"/>
          <w:lang w:val="hr-HR"/>
        </w:rPr>
        <w:t>Poziv za sjednicu Upravnog odbora Komore može se uputiti i drugim osobama koje odredi predsjednik Komore</w:t>
      </w:r>
      <w:r w:rsidR="009913CD" w:rsidRPr="00F17D7E">
        <w:rPr>
          <w:rFonts w:ascii="Tahoma" w:hAnsi="Tahoma" w:cs="Tahoma"/>
          <w:sz w:val="22"/>
          <w:szCs w:val="22"/>
          <w:lang w:val="hr-HR"/>
        </w:rPr>
        <w:t>.</w:t>
      </w:r>
    </w:p>
    <w:p w14:paraId="6D4A04F9" w14:textId="77777777" w:rsidR="007102E7" w:rsidRPr="00F17D7E" w:rsidRDefault="007102E7">
      <w:pPr>
        <w:jc w:val="both"/>
        <w:rPr>
          <w:rFonts w:ascii="Tahoma" w:hAnsi="Tahoma" w:cs="Tahoma"/>
          <w:strike/>
          <w:sz w:val="22"/>
          <w:szCs w:val="22"/>
          <w:lang w:val="hr-HR"/>
        </w:rPr>
      </w:pPr>
    </w:p>
    <w:p w14:paraId="4BADC40F" w14:textId="77777777" w:rsidR="007102E7" w:rsidRPr="00BD434E" w:rsidRDefault="007102E7" w:rsidP="007102E7">
      <w:pPr>
        <w:jc w:val="both"/>
        <w:rPr>
          <w:rFonts w:ascii="Tahoma" w:hAnsi="Tahoma" w:cs="Tahoma"/>
          <w:sz w:val="22"/>
          <w:szCs w:val="22"/>
          <w:lang w:val="hr-HR"/>
        </w:rPr>
      </w:pPr>
      <w:r w:rsidRPr="00F17D7E">
        <w:rPr>
          <w:rFonts w:ascii="Tahoma" w:hAnsi="Tahoma" w:cs="Tahoma"/>
          <w:sz w:val="22"/>
          <w:szCs w:val="22"/>
          <w:lang w:val="hr-HR"/>
        </w:rPr>
        <w:t xml:space="preserve">Iznimno </w:t>
      </w:r>
      <w:r w:rsidRPr="00BD434E">
        <w:rPr>
          <w:rFonts w:ascii="Tahoma" w:hAnsi="Tahoma" w:cs="Tahoma"/>
          <w:sz w:val="22"/>
          <w:szCs w:val="22"/>
          <w:lang w:val="hr-HR"/>
        </w:rPr>
        <w:t>poziv za sjednicu Upravnog odbora Komore može se uputiti i drugim osobama koje odredi većina članova Upravnog odbora komore.</w:t>
      </w:r>
    </w:p>
    <w:p w14:paraId="64475A2D" w14:textId="77777777" w:rsidR="009873FC" w:rsidRPr="00BD434E" w:rsidRDefault="009873FC">
      <w:pPr>
        <w:jc w:val="both"/>
        <w:rPr>
          <w:rFonts w:ascii="Tahoma" w:hAnsi="Tahoma" w:cs="Tahoma"/>
          <w:sz w:val="22"/>
          <w:szCs w:val="22"/>
          <w:lang w:val="hr-HR"/>
        </w:rPr>
      </w:pPr>
    </w:p>
    <w:p w14:paraId="205B4B50"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Poziv za sjednicu Upravnog odbora Komore s prijedlogom dnevnog reda i materijalima dostupan je na uvid u sjedištu Komore.</w:t>
      </w:r>
      <w:r w:rsidR="00344643" w:rsidRPr="00BD434E">
        <w:rPr>
          <w:rFonts w:ascii="Tahoma" w:hAnsi="Tahoma" w:cs="Tahoma"/>
          <w:sz w:val="22"/>
          <w:szCs w:val="22"/>
          <w:lang w:val="hr-HR"/>
        </w:rPr>
        <w:t xml:space="preserve"> </w:t>
      </w:r>
    </w:p>
    <w:p w14:paraId="6965032B" w14:textId="77777777" w:rsidR="0083297E" w:rsidRPr="00C65C3F" w:rsidRDefault="0083297E">
      <w:pPr>
        <w:jc w:val="both"/>
        <w:rPr>
          <w:rFonts w:ascii="Tahoma" w:hAnsi="Tahoma" w:cs="Tahoma"/>
          <w:strike/>
          <w:sz w:val="22"/>
          <w:szCs w:val="22"/>
          <w:lang w:val="hr-HR"/>
        </w:rPr>
      </w:pPr>
    </w:p>
    <w:p w14:paraId="633770EB" w14:textId="77777777" w:rsidR="0083297E" w:rsidRDefault="0083297E">
      <w:pPr>
        <w:pStyle w:val="Naslov2"/>
        <w:rPr>
          <w:rFonts w:ascii="Tahoma" w:hAnsi="Tahoma" w:cs="Tahoma"/>
          <w:b/>
          <w:sz w:val="22"/>
          <w:szCs w:val="22"/>
        </w:rPr>
      </w:pPr>
      <w:r>
        <w:rPr>
          <w:rFonts w:ascii="Tahoma" w:hAnsi="Tahoma" w:cs="Tahoma"/>
          <w:b/>
          <w:sz w:val="22"/>
          <w:szCs w:val="22"/>
        </w:rPr>
        <w:t>Članak 9.</w:t>
      </w:r>
    </w:p>
    <w:p w14:paraId="60F3E194" w14:textId="77777777" w:rsidR="0083297E" w:rsidRDefault="0083297E">
      <w:pPr>
        <w:rPr>
          <w:rFonts w:ascii="Tahoma" w:hAnsi="Tahoma" w:cs="Tahoma"/>
          <w:sz w:val="22"/>
          <w:szCs w:val="22"/>
          <w:lang w:val="hr-HR"/>
        </w:rPr>
      </w:pPr>
    </w:p>
    <w:p w14:paraId="0721CE6D"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Sjednici Upravnog odbora Komore, uz članove, mogu prisustvovati samo pozvane osobe</w:t>
      </w:r>
      <w:r w:rsidR="007102E7" w:rsidRPr="00BD434E">
        <w:rPr>
          <w:rFonts w:ascii="Tahoma" w:hAnsi="Tahoma" w:cs="Tahoma"/>
          <w:sz w:val="22"/>
          <w:szCs w:val="22"/>
          <w:lang w:val="hr-HR"/>
        </w:rPr>
        <w:t xml:space="preserve"> iz članka 8. ovoga Poslovnika</w:t>
      </w:r>
      <w:r w:rsidRPr="00BD434E">
        <w:rPr>
          <w:rFonts w:ascii="Tahoma" w:hAnsi="Tahoma" w:cs="Tahoma"/>
          <w:sz w:val="22"/>
          <w:szCs w:val="22"/>
          <w:lang w:val="hr-HR"/>
        </w:rPr>
        <w:t xml:space="preserve">. </w:t>
      </w:r>
    </w:p>
    <w:p w14:paraId="36F8CF0A" w14:textId="77777777" w:rsidR="0083297E" w:rsidRDefault="0083297E">
      <w:pPr>
        <w:jc w:val="both"/>
        <w:rPr>
          <w:rFonts w:ascii="Tahoma" w:hAnsi="Tahoma" w:cs="Tahoma"/>
          <w:sz w:val="22"/>
          <w:szCs w:val="22"/>
          <w:lang w:val="hr-HR"/>
        </w:rPr>
      </w:pPr>
    </w:p>
    <w:p w14:paraId="022B8941" w14:textId="77777777" w:rsidR="0083297E" w:rsidRDefault="0083297E">
      <w:pPr>
        <w:jc w:val="both"/>
        <w:rPr>
          <w:rFonts w:ascii="Tahoma" w:hAnsi="Tahoma" w:cs="Tahoma"/>
          <w:sz w:val="22"/>
          <w:szCs w:val="22"/>
          <w:lang w:val="hr-HR"/>
        </w:rPr>
      </w:pPr>
      <w:r>
        <w:rPr>
          <w:rFonts w:ascii="Tahoma" w:hAnsi="Tahoma" w:cs="Tahoma"/>
          <w:sz w:val="22"/>
          <w:szCs w:val="22"/>
          <w:lang w:val="hr-HR"/>
        </w:rPr>
        <w:t>U radu sjednice s pravom odlučivanja i glasovanja sudjeluju samo članovi Upravnog odbora Komore.</w:t>
      </w:r>
    </w:p>
    <w:p w14:paraId="5B3D3530" w14:textId="77777777" w:rsidR="00116E61" w:rsidRDefault="00116E61">
      <w:pPr>
        <w:jc w:val="both"/>
        <w:rPr>
          <w:rFonts w:ascii="Tahoma" w:hAnsi="Tahoma" w:cs="Tahoma"/>
          <w:sz w:val="22"/>
          <w:szCs w:val="22"/>
          <w:lang w:val="hr-HR"/>
        </w:rPr>
      </w:pPr>
    </w:p>
    <w:p w14:paraId="562E6395" w14:textId="77777777" w:rsidR="0083297E" w:rsidRDefault="0083297E">
      <w:pPr>
        <w:ind w:left="3600"/>
        <w:jc w:val="both"/>
        <w:rPr>
          <w:rFonts w:ascii="Tahoma" w:hAnsi="Tahoma" w:cs="Tahoma"/>
          <w:b/>
          <w:sz w:val="22"/>
          <w:szCs w:val="22"/>
          <w:lang w:val="hr-HR"/>
        </w:rPr>
      </w:pPr>
      <w:r>
        <w:rPr>
          <w:rFonts w:ascii="Tahoma" w:hAnsi="Tahoma" w:cs="Tahoma"/>
          <w:b/>
          <w:sz w:val="22"/>
          <w:szCs w:val="22"/>
          <w:lang w:val="hr-HR"/>
        </w:rPr>
        <w:t>Članak 10.</w:t>
      </w:r>
    </w:p>
    <w:p w14:paraId="4CAF203F" w14:textId="77777777" w:rsidR="0083297E" w:rsidRDefault="0083297E">
      <w:pPr>
        <w:ind w:left="3600"/>
        <w:jc w:val="both"/>
        <w:rPr>
          <w:rFonts w:ascii="Tahoma" w:hAnsi="Tahoma" w:cs="Tahoma"/>
          <w:b/>
          <w:sz w:val="22"/>
          <w:szCs w:val="22"/>
          <w:lang w:val="hr-HR"/>
        </w:rPr>
      </w:pPr>
    </w:p>
    <w:p w14:paraId="7574F7E9"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Predsjednik Komore, radi hitnosti donošenja odluka iz ovlasti Upravnog odbora Komore, s</w:t>
      </w:r>
      <w:r w:rsidR="007102E7" w:rsidRPr="00BD434E">
        <w:rPr>
          <w:rFonts w:ascii="Tahoma" w:hAnsi="Tahoma" w:cs="Tahoma"/>
          <w:sz w:val="22"/>
          <w:szCs w:val="22"/>
          <w:lang w:val="hr-HR"/>
        </w:rPr>
        <w:t xml:space="preserve">jednicu može sazvati i održati </w:t>
      </w:r>
      <w:r w:rsidRPr="00BD434E">
        <w:rPr>
          <w:rFonts w:ascii="Tahoma" w:hAnsi="Tahoma" w:cs="Tahoma"/>
          <w:sz w:val="22"/>
          <w:szCs w:val="22"/>
          <w:lang w:val="hr-HR"/>
        </w:rPr>
        <w:t>pisanim putem elektroničkom poštom.</w:t>
      </w:r>
    </w:p>
    <w:p w14:paraId="23579C7C" w14:textId="77777777" w:rsidR="0083297E" w:rsidRPr="00BD434E" w:rsidRDefault="0083297E">
      <w:pPr>
        <w:jc w:val="both"/>
        <w:rPr>
          <w:rFonts w:ascii="Tahoma" w:hAnsi="Tahoma" w:cs="Tahoma"/>
          <w:sz w:val="22"/>
          <w:szCs w:val="22"/>
          <w:lang w:val="hr-HR"/>
        </w:rPr>
      </w:pPr>
    </w:p>
    <w:p w14:paraId="731AF7D1" w14:textId="77777777" w:rsidR="00116E61" w:rsidRPr="00BD434E" w:rsidRDefault="00116E61">
      <w:pPr>
        <w:jc w:val="both"/>
        <w:rPr>
          <w:rFonts w:ascii="Tahoma" w:hAnsi="Tahoma" w:cs="Tahoma"/>
          <w:sz w:val="22"/>
          <w:szCs w:val="22"/>
          <w:lang w:val="hr-HR"/>
        </w:rPr>
      </w:pPr>
      <w:r w:rsidRPr="00BD434E">
        <w:rPr>
          <w:rFonts w:ascii="Tahoma" w:hAnsi="Tahoma" w:cs="Tahoma"/>
          <w:sz w:val="22"/>
          <w:szCs w:val="22"/>
          <w:lang w:val="hr-HR"/>
        </w:rPr>
        <w:t xml:space="preserve">O </w:t>
      </w:r>
      <w:r w:rsidR="0083297E" w:rsidRPr="00BD434E">
        <w:rPr>
          <w:rFonts w:ascii="Tahoma" w:hAnsi="Tahoma" w:cs="Tahoma"/>
          <w:sz w:val="22"/>
          <w:szCs w:val="22"/>
          <w:lang w:val="hr-HR"/>
        </w:rPr>
        <w:t xml:space="preserve">donošenju odluka kada se glasovanje obavlja </w:t>
      </w:r>
      <w:bookmarkStart w:id="1" w:name="_Hlk526753359"/>
      <w:r w:rsidR="0083297E" w:rsidRPr="00BD434E">
        <w:rPr>
          <w:rFonts w:ascii="Tahoma" w:hAnsi="Tahoma" w:cs="Tahoma"/>
          <w:sz w:val="22"/>
          <w:szCs w:val="22"/>
          <w:lang w:val="hr-HR"/>
        </w:rPr>
        <w:t xml:space="preserve">pisanim putem </w:t>
      </w:r>
      <w:r w:rsidR="00C65C3F" w:rsidRPr="00BD434E">
        <w:rPr>
          <w:rFonts w:ascii="Tahoma" w:hAnsi="Tahoma" w:cs="Tahoma"/>
          <w:sz w:val="22"/>
          <w:szCs w:val="22"/>
          <w:lang w:val="hr-HR"/>
        </w:rPr>
        <w:t xml:space="preserve">elektroničkom poštom </w:t>
      </w:r>
      <w:bookmarkEnd w:id="1"/>
      <w:r w:rsidR="0083297E" w:rsidRPr="00BD434E">
        <w:rPr>
          <w:rFonts w:ascii="Tahoma" w:hAnsi="Tahoma" w:cs="Tahoma"/>
          <w:sz w:val="22"/>
          <w:szCs w:val="22"/>
          <w:lang w:val="hr-HR"/>
        </w:rPr>
        <w:t>sastavlja se zapisnik</w:t>
      </w:r>
      <w:r w:rsidR="009913CD" w:rsidRPr="00BD434E">
        <w:rPr>
          <w:rFonts w:ascii="Tahoma" w:hAnsi="Tahoma" w:cs="Tahoma"/>
          <w:sz w:val="22"/>
          <w:szCs w:val="22"/>
          <w:lang w:val="hr-HR"/>
        </w:rPr>
        <w:t>.</w:t>
      </w:r>
      <w:r w:rsidR="0083297E" w:rsidRPr="00BD434E">
        <w:rPr>
          <w:rFonts w:ascii="Tahoma" w:hAnsi="Tahoma" w:cs="Tahoma"/>
          <w:sz w:val="22"/>
          <w:szCs w:val="22"/>
          <w:lang w:val="hr-HR"/>
        </w:rPr>
        <w:t xml:space="preserve"> </w:t>
      </w:r>
    </w:p>
    <w:p w14:paraId="6CA204A9" w14:textId="77777777" w:rsidR="00116E61" w:rsidRPr="00BD434E" w:rsidRDefault="00116E61">
      <w:pPr>
        <w:jc w:val="both"/>
        <w:rPr>
          <w:rFonts w:ascii="Tahoma" w:hAnsi="Tahoma" w:cs="Tahoma"/>
          <w:sz w:val="22"/>
          <w:szCs w:val="22"/>
          <w:lang w:val="hr-HR"/>
        </w:rPr>
      </w:pPr>
    </w:p>
    <w:p w14:paraId="1E99AB6D" w14:textId="77777777" w:rsidR="00116E61" w:rsidRPr="00BD434E" w:rsidRDefault="00116E61" w:rsidP="00116E61">
      <w:pPr>
        <w:jc w:val="both"/>
        <w:rPr>
          <w:rFonts w:ascii="Tahoma" w:hAnsi="Tahoma" w:cs="Tahoma"/>
          <w:sz w:val="22"/>
          <w:szCs w:val="22"/>
          <w:lang w:val="hr-HR"/>
        </w:rPr>
      </w:pPr>
      <w:r w:rsidRPr="00BD434E">
        <w:rPr>
          <w:rFonts w:ascii="Tahoma" w:hAnsi="Tahoma" w:cs="Tahoma"/>
          <w:sz w:val="22"/>
          <w:szCs w:val="22"/>
          <w:lang w:val="hr-HR"/>
        </w:rPr>
        <w:t xml:space="preserve">Zapisnik sastavlja glavni tajnik i dostavlja u roku od </w:t>
      </w:r>
      <w:r w:rsidR="009913CD" w:rsidRPr="00BD434E">
        <w:rPr>
          <w:rFonts w:ascii="Tahoma" w:hAnsi="Tahoma" w:cs="Tahoma"/>
          <w:sz w:val="22"/>
          <w:szCs w:val="22"/>
          <w:lang w:val="hr-HR"/>
        </w:rPr>
        <w:t>osam</w:t>
      </w:r>
      <w:r w:rsidRPr="00BD434E">
        <w:rPr>
          <w:rFonts w:ascii="Tahoma" w:hAnsi="Tahoma" w:cs="Tahoma"/>
          <w:sz w:val="22"/>
          <w:szCs w:val="22"/>
          <w:lang w:val="hr-HR"/>
        </w:rPr>
        <w:t xml:space="preserve"> dana svim članovima Upravnog odbora Komore</w:t>
      </w:r>
    </w:p>
    <w:p w14:paraId="08523AF6" w14:textId="77777777" w:rsidR="00116E61" w:rsidRPr="00BD434E" w:rsidRDefault="00116E61">
      <w:pPr>
        <w:jc w:val="both"/>
        <w:rPr>
          <w:rFonts w:ascii="Tahoma" w:hAnsi="Tahoma" w:cs="Tahoma"/>
          <w:sz w:val="22"/>
          <w:szCs w:val="22"/>
          <w:lang w:val="hr-HR"/>
        </w:rPr>
      </w:pPr>
    </w:p>
    <w:p w14:paraId="55AC91FC" w14:textId="77777777" w:rsidR="0083297E" w:rsidRPr="00BD434E" w:rsidRDefault="00116E61">
      <w:pPr>
        <w:jc w:val="both"/>
        <w:rPr>
          <w:rFonts w:ascii="Tahoma" w:hAnsi="Tahoma" w:cs="Tahoma"/>
          <w:sz w:val="22"/>
          <w:szCs w:val="22"/>
          <w:lang w:val="hr-HR"/>
        </w:rPr>
      </w:pPr>
      <w:r w:rsidRPr="00BD434E">
        <w:rPr>
          <w:rFonts w:ascii="Tahoma" w:hAnsi="Tahoma" w:cs="Tahoma"/>
          <w:sz w:val="22"/>
          <w:szCs w:val="22"/>
          <w:lang w:val="hr-HR"/>
        </w:rPr>
        <w:t>O</w:t>
      </w:r>
      <w:r w:rsidR="0083297E" w:rsidRPr="00BD434E">
        <w:rPr>
          <w:rFonts w:ascii="Tahoma" w:hAnsi="Tahoma" w:cs="Tahoma"/>
          <w:sz w:val="22"/>
          <w:szCs w:val="22"/>
          <w:lang w:val="hr-HR"/>
        </w:rPr>
        <w:t xml:space="preserve">dluke stupaju na snagu kada se zapisnik </w:t>
      </w:r>
      <w:r w:rsidR="00344643" w:rsidRPr="00BD434E">
        <w:rPr>
          <w:rFonts w:ascii="Tahoma" w:hAnsi="Tahoma" w:cs="Tahoma"/>
          <w:sz w:val="22"/>
          <w:szCs w:val="22"/>
          <w:lang w:val="hr-HR"/>
        </w:rPr>
        <w:t xml:space="preserve">verificira od </w:t>
      </w:r>
      <w:r w:rsidR="0009536B" w:rsidRPr="00BD434E">
        <w:rPr>
          <w:rFonts w:ascii="Tahoma" w:hAnsi="Tahoma" w:cs="Tahoma"/>
          <w:sz w:val="22"/>
          <w:szCs w:val="22"/>
          <w:lang w:val="hr-HR"/>
        </w:rPr>
        <w:t xml:space="preserve">strane </w:t>
      </w:r>
      <w:r w:rsidR="00344643" w:rsidRPr="00BD434E">
        <w:rPr>
          <w:rFonts w:ascii="Tahoma" w:hAnsi="Tahoma" w:cs="Tahoma"/>
          <w:sz w:val="22"/>
          <w:szCs w:val="22"/>
          <w:lang w:val="hr-HR"/>
        </w:rPr>
        <w:t>svih članova Upravnog odbora</w:t>
      </w:r>
      <w:r w:rsidR="00C65C3F" w:rsidRPr="00BD434E">
        <w:rPr>
          <w:rFonts w:ascii="Tahoma" w:hAnsi="Tahoma" w:cs="Tahoma"/>
          <w:sz w:val="22"/>
          <w:szCs w:val="22"/>
          <w:lang w:val="hr-HR"/>
        </w:rPr>
        <w:t>,</w:t>
      </w:r>
      <w:r w:rsidR="0009536B" w:rsidRPr="00BD434E">
        <w:rPr>
          <w:rFonts w:ascii="Tahoma" w:hAnsi="Tahoma" w:cs="Tahoma"/>
          <w:sz w:val="22"/>
          <w:szCs w:val="22"/>
          <w:lang w:val="hr-HR"/>
        </w:rPr>
        <w:t xml:space="preserve"> </w:t>
      </w:r>
      <w:r w:rsidR="00C65C3F" w:rsidRPr="00BD434E">
        <w:rPr>
          <w:rFonts w:ascii="Tahoma" w:hAnsi="Tahoma" w:cs="Tahoma"/>
          <w:sz w:val="22"/>
          <w:szCs w:val="22"/>
          <w:lang w:val="hr-HR"/>
        </w:rPr>
        <w:t>koji su sudjelovali na sjednici pisanim putem elektroničkom poštom</w:t>
      </w:r>
      <w:r w:rsidR="009913CD" w:rsidRPr="00BD434E">
        <w:rPr>
          <w:rFonts w:ascii="Tahoma" w:hAnsi="Tahoma" w:cs="Tahoma"/>
          <w:sz w:val="22"/>
          <w:szCs w:val="22"/>
          <w:lang w:val="hr-HR"/>
        </w:rPr>
        <w:t>.</w:t>
      </w:r>
      <w:r w:rsidR="0083297E" w:rsidRPr="00BD434E">
        <w:rPr>
          <w:rFonts w:ascii="Tahoma" w:hAnsi="Tahoma" w:cs="Tahoma"/>
          <w:sz w:val="22"/>
          <w:szCs w:val="22"/>
          <w:lang w:val="hr-HR"/>
        </w:rPr>
        <w:t xml:space="preserve">   </w:t>
      </w:r>
    </w:p>
    <w:p w14:paraId="5869473D" w14:textId="77777777" w:rsidR="0083297E" w:rsidRDefault="0083297E">
      <w:pPr>
        <w:jc w:val="both"/>
        <w:rPr>
          <w:rFonts w:ascii="Tahoma" w:hAnsi="Tahoma" w:cs="Tahoma"/>
          <w:sz w:val="22"/>
          <w:szCs w:val="22"/>
          <w:lang w:val="hr-HR"/>
        </w:rPr>
      </w:pPr>
    </w:p>
    <w:p w14:paraId="59DECF11" w14:textId="77777777" w:rsidR="00116E61" w:rsidRPr="00BD434E" w:rsidRDefault="00116E61" w:rsidP="00116E61">
      <w:pPr>
        <w:rPr>
          <w:rFonts w:ascii="Tahoma" w:hAnsi="Tahoma" w:cs="Tahoma"/>
          <w:b/>
          <w:bCs/>
          <w:sz w:val="22"/>
          <w:szCs w:val="22"/>
          <w:lang w:val="hr-HR"/>
        </w:rPr>
      </w:pPr>
      <w:r w:rsidRPr="00BD434E">
        <w:rPr>
          <w:rFonts w:ascii="Tahoma" w:hAnsi="Tahoma" w:cs="Tahoma"/>
          <w:b/>
          <w:bCs/>
          <w:sz w:val="22"/>
          <w:szCs w:val="22"/>
          <w:lang w:val="hr-HR"/>
        </w:rPr>
        <w:t>Sazivanje izvanrednih sjednica Upravnog odbora Komore</w:t>
      </w:r>
    </w:p>
    <w:p w14:paraId="53BAAC32" w14:textId="77777777" w:rsidR="00116E61" w:rsidRPr="00BD434E" w:rsidRDefault="00116E61" w:rsidP="00116E61">
      <w:pPr>
        <w:jc w:val="center"/>
        <w:rPr>
          <w:rFonts w:ascii="Tahoma" w:hAnsi="Tahoma" w:cs="Tahoma"/>
          <w:sz w:val="22"/>
          <w:szCs w:val="22"/>
          <w:lang w:val="hr-HR"/>
        </w:rPr>
      </w:pPr>
    </w:p>
    <w:p w14:paraId="3B6CDF05" w14:textId="77777777" w:rsidR="00116E61" w:rsidRPr="00BD434E" w:rsidRDefault="00E0500D" w:rsidP="00116E61">
      <w:pPr>
        <w:jc w:val="center"/>
        <w:rPr>
          <w:rFonts w:ascii="Tahoma" w:hAnsi="Tahoma" w:cs="Tahoma"/>
          <w:b/>
          <w:sz w:val="22"/>
          <w:szCs w:val="22"/>
          <w:lang w:val="hr-HR"/>
        </w:rPr>
      </w:pPr>
      <w:r w:rsidRPr="00BD434E">
        <w:rPr>
          <w:rFonts w:ascii="Tahoma" w:hAnsi="Tahoma" w:cs="Tahoma"/>
          <w:b/>
          <w:sz w:val="22"/>
          <w:szCs w:val="22"/>
          <w:lang w:val="hr-HR"/>
        </w:rPr>
        <w:t xml:space="preserve">Članak </w:t>
      </w:r>
      <w:r w:rsidR="009913CD" w:rsidRPr="00BD434E">
        <w:rPr>
          <w:rFonts w:ascii="Tahoma" w:hAnsi="Tahoma" w:cs="Tahoma"/>
          <w:b/>
          <w:sz w:val="22"/>
          <w:szCs w:val="22"/>
          <w:lang w:val="hr-HR"/>
        </w:rPr>
        <w:t>11</w:t>
      </w:r>
      <w:r w:rsidRPr="00BD434E">
        <w:rPr>
          <w:rFonts w:ascii="Tahoma" w:hAnsi="Tahoma" w:cs="Tahoma"/>
          <w:b/>
          <w:sz w:val="22"/>
          <w:szCs w:val="22"/>
          <w:lang w:val="hr-HR"/>
        </w:rPr>
        <w:t>.</w:t>
      </w:r>
    </w:p>
    <w:p w14:paraId="5AB48906" w14:textId="77777777" w:rsidR="00116E61" w:rsidRDefault="00116E61" w:rsidP="00116E61">
      <w:pPr>
        <w:jc w:val="both"/>
        <w:rPr>
          <w:rFonts w:ascii="Tahoma" w:hAnsi="Tahoma" w:cs="Tahoma"/>
          <w:sz w:val="22"/>
          <w:szCs w:val="22"/>
          <w:lang w:val="hr-HR"/>
        </w:rPr>
      </w:pPr>
    </w:p>
    <w:p w14:paraId="5AF98C96" w14:textId="77777777" w:rsidR="00116E61" w:rsidRPr="00BD434E" w:rsidRDefault="00116E61" w:rsidP="00BD434E">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 xml:space="preserve">Izvanrednu sjednicu Upravnog odbora Komore u svako doba </w:t>
      </w:r>
      <w:r w:rsidR="009913CD" w:rsidRPr="00BD434E">
        <w:rPr>
          <w:rFonts w:ascii="Tahoma" w:hAnsi="Tahoma" w:cs="Tahoma"/>
          <w:sz w:val="22"/>
          <w:szCs w:val="22"/>
          <w:lang w:val="hr-HR"/>
        </w:rPr>
        <w:t>mora</w:t>
      </w:r>
      <w:r w:rsidR="00BD434E" w:rsidRPr="00BD434E">
        <w:rPr>
          <w:rFonts w:ascii="Tahoma" w:hAnsi="Tahoma" w:cs="Tahoma"/>
          <w:sz w:val="22"/>
          <w:szCs w:val="22"/>
          <w:lang w:val="hr-HR"/>
        </w:rPr>
        <w:t xml:space="preserve"> sazvati predsjednik Komore</w:t>
      </w:r>
      <w:r w:rsidR="00A54B3C" w:rsidRPr="00BD434E">
        <w:rPr>
          <w:rFonts w:ascii="Tahoma" w:hAnsi="Tahoma" w:cs="Tahoma"/>
          <w:sz w:val="22"/>
          <w:szCs w:val="22"/>
          <w:lang w:val="hr-HR"/>
        </w:rPr>
        <w:t>,</w:t>
      </w:r>
      <w:r w:rsidR="00BD434E" w:rsidRPr="00BD434E">
        <w:rPr>
          <w:rFonts w:ascii="Tahoma" w:hAnsi="Tahoma" w:cs="Tahoma"/>
          <w:sz w:val="22"/>
          <w:szCs w:val="22"/>
          <w:lang w:val="hr-HR"/>
        </w:rPr>
        <w:t xml:space="preserve"> </w:t>
      </w:r>
      <w:r w:rsidR="00A54B3C" w:rsidRPr="00BD434E">
        <w:rPr>
          <w:rFonts w:ascii="Tahoma" w:hAnsi="Tahoma" w:cs="Tahoma"/>
          <w:sz w:val="22"/>
          <w:szCs w:val="22"/>
          <w:lang w:val="hr-HR"/>
        </w:rPr>
        <w:t>u roku 15 dana,</w:t>
      </w:r>
      <w:r w:rsidR="00BD434E" w:rsidRPr="00BD434E">
        <w:rPr>
          <w:rFonts w:ascii="Tahoma" w:hAnsi="Tahoma" w:cs="Tahoma"/>
          <w:sz w:val="22"/>
          <w:szCs w:val="22"/>
          <w:lang w:val="hr-HR"/>
        </w:rPr>
        <w:t xml:space="preserve"> </w:t>
      </w:r>
      <w:r w:rsidRPr="00BD434E">
        <w:rPr>
          <w:rFonts w:ascii="Tahoma" w:hAnsi="Tahoma" w:cs="Tahoma"/>
          <w:sz w:val="22"/>
          <w:szCs w:val="22"/>
          <w:lang w:val="hr-HR"/>
        </w:rPr>
        <w:t>radi rješavanja određenih pitanja</w:t>
      </w:r>
      <w:r w:rsidR="009913CD" w:rsidRPr="00BD434E">
        <w:rPr>
          <w:rFonts w:ascii="Tahoma" w:hAnsi="Tahoma" w:cs="Tahoma"/>
          <w:sz w:val="22"/>
          <w:szCs w:val="22"/>
          <w:lang w:val="hr-HR"/>
        </w:rPr>
        <w:t>,</w:t>
      </w:r>
      <w:r w:rsidR="00BD434E" w:rsidRPr="00BD434E">
        <w:rPr>
          <w:rFonts w:ascii="Tahoma" w:hAnsi="Tahoma" w:cs="Tahoma"/>
          <w:sz w:val="22"/>
          <w:szCs w:val="22"/>
          <w:lang w:val="hr-HR"/>
        </w:rPr>
        <w:t xml:space="preserve"> </w:t>
      </w:r>
      <w:r w:rsidRPr="00BD434E">
        <w:rPr>
          <w:rFonts w:ascii="Tahoma" w:hAnsi="Tahoma" w:cs="Tahoma"/>
          <w:sz w:val="22"/>
          <w:szCs w:val="22"/>
          <w:lang w:val="hr-HR"/>
        </w:rPr>
        <w:t>ako to pisano zatraži šest (6) članova Upravnog odbora Komore uz navođenje predmeta rasprave</w:t>
      </w:r>
      <w:r w:rsidR="00A54B3C" w:rsidRPr="00BD434E">
        <w:rPr>
          <w:rFonts w:ascii="Tahoma" w:hAnsi="Tahoma" w:cs="Tahoma"/>
          <w:sz w:val="22"/>
          <w:szCs w:val="22"/>
          <w:lang w:val="hr-HR"/>
        </w:rPr>
        <w:t>.</w:t>
      </w:r>
    </w:p>
    <w:p w14:paraId="3293356D" w14:textId="77777777" w:rsidR="00116E61" w:rsidRPr="00BD434E" w:rsidRDefault="00116E61" w:rsidP="00BD434E">
      <w:pPr>
        <w:jc w:val="both"/>
        <w:rPr>
          <w:rFonts w:ascii="Tahoma" w:hAnsi="Tahoma" w:cs="Tahoma"/>
          <w:sz w:val="22"/>
          <w:szCs w:val="22"/>
          <w:lang w:val="hr-HR"/>
        </w:rPr>
      </w:pPr>
    </w:p>
    <w:p w14:paraId="547575C1" w14:textId="77777777" w:rsidR="00116E61" w:rsidRPr="00BD434E" w:rsidRDefault="00116E61" w:rsidP="00BD434E">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U slučaju spriječenosti predsjednika Komore, izvanrednu sjednicu Upravnog odbora Komore će sazvati njegov zamjenik.</w:t>
      </w:r>
    </w:p>
    <w:p w14:paraId="3933612E" w14:textId="77777777" w:rsidR="00344643" w:rsidRDefault="00344643">
      <w:pPr>
        <w:jc w:val="both"/>
        <w:rPr>
          <w:rFonts w:ascii="Tahoma" w:hAnsi="Tahoma" w:cs="Tahoma"/>
          <w:sz w:val="22"/>
          <w:szCs w:val="22"/>
          <w:lang w:val="hr-HR"/>
        </w:rPr>
      </w:pPr>
    </w:p>
    <w:p w14:paraId="0323E30D" w14:textId="77777777" w:rsidR="0083297E" w:rsidRDefault="0083297E">
      <w:pPr>
        <w:rPr>
          <w:rFonts w:ascii="Tahoma" w:hAnsi="Tahoma" w:cs="Tahoma"/>
          <w:b/>
          <w:bCs/>
          <w:sz w:val="22"/>
          <w:szCs w:val="22"/>
          <w:lang w:val="hr-HR"/>
        </w:rPr>
      </w:pPr>
      <w:r>
        <w:rPr>
          <w:rFonts w:ascii="Tahoma" w:hAnsi="Tahoma" w:cs="Tahoma"/>
          <w:b/>
          <w:bCs/>
          <w:sz w:val="22"/>
          <w:szCs w:val="22"/>
          <w:lang w:val="hr-HR"/>
        </w:rPr>
        <w:lastRenderedPageBreak/>
        <w:t>Tijek sjednice</w:t>
      </w:r>
    </w:p>
    <w:p w14:paraId="12CA2C30" w14:textId="77777777" w:rsidR="0083297E" w:rsidRDefault="0083297E">
      <w:pPr>
        <w:jc w:val="center"/>
        <w:rPr>
          <w:rFonts w:ascii="Tahoma" w:hAnsi="Tahoma" w:cs="Tahoma"/>
          <w:sz w:val="22"/>
          <w:szCs w:val="22"/>
          <w:lang w:val="hr-HR"/>
        </w:rPr>
      </w:pPr>
    </w:p>
    <w:p w14:paraId="710DE555"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12</w:t>
      </w:r>
      <w:r w:rsidR="0083297E">
        <w:rPr>
          <w:rFonts w:ascii="Tahoma" w:hAnsi="Tahoma" w:cs="Tahoma"/>
          <w:b/>
          <w:sz w:val="22"/>
          <w:szCs w:val="22"/>
          <w:lang w:val="hr-HR"/>
        </w:rPr>
        <w:t>.</w:t>
      </w:r>
    </w:p>
    <w:p w14:paraId="3D23F20E" w14:textId="77777777" w:rsidR="0083297E" w:rsidRDefault="0083297E">
      <w:pPr>
        <w:jc w:val="center"/>
        <w:rPr>
          <w:rFonts w:ascii="Tahoma" w:hAnsi="Tahoma" w:cs="Tahoma"/>
          <w:b/>
          <w:sz w:val="22"/>
          <w:szCs w:val="22"/>
          <w:lang w:val="hr-HR"/>
        </w:rPr>
      </w:pPr>
    </w:p>
    <w:p w14:paraId="2709C673" w14:textId="77777777" w:rsidR="00250F99" w:rsidRPr="00BD434E" w:rsidRDefault="0083297E" w:rsidP="008E6ECD">
      <w:pPr>
        <w:jc w:val="both"/>
        <w:rPr>
          <w:rFonts w:ascii="Tahoma" w:hAnsi="Tahoma" w:cs="Tahoma"/>
          <w:sz w:val="22"/>
          <w:szCs w:val="22"/>
          <w:lang w:val="hr-HR"/>
        </w:rPr>
      </w:pPr>
      <w:r w:rsidRPr="00BD434E">
        <w:rPr>
          <w:rFonts w:ascii="Tahoma" w:hAnsi="Tahoma" w:cs="Tahoma"/>
          <w:sz w:val="22"/>
          <w:szCs w:val="22"/>
          <w:lang w:val="hr-HR"/>
        </w:rPr>
        <w:t>Prije početka sjednice Upravnog odbora Komore</w:t>
      </w:r>
      <w:r w:rsidR="00A54B3C" w:rsidRPr="00BD434E">
        <w:rPr>
          <w:rFonts w:ascii="Tahoma" w:hAnsi="Tahoma" w:cs="Tahoma"/>
          <w:sz w:val="22"/>
          <w:szCs w:val="22"/>
          <w:lang w:val="hr-HR"/>
        </w:rPr>
        <w:t>,</w:t>
      </w:r>
      <w:r w:rsidR="00BD434E" w:rsidRPr="00BD434E">
        <w:rPr>
          <w:rFonts w:ascii="Tahoma" w:hAnsi="Tahoma" w:cs="Tahoma"/>
          <w:sz w:val="22"/>
          <w:szCs w:val="22"/>
          <w:lang w:val="hr-HR"/>
        </w:rPr>
        <w:t xml:space="preserve"> </w:t>
      </w:r>
      <w:r w:rsidR="007B1688" w:rsidRPr="00BD434E">
        <w:rPr>
          <w:rFonts w:ascii="Tahoma" w:hAnsi="Tahoma" w:cs="Tahoma"/>
          <w:sz w:val="22"/>
          <w:szCs w:val="22"/>
          <w:lang w:val="hr-HR"/>
        </w:rPr>
        <w:t xml:space="preserve">na temelju broja </w:t>
      </w:r>
      <w:r w:rsidR="00116E61" w:rsidRPr="00BD434E">
        <w:rPr>
          <w:rFonts w:ascii="Tahoma" w:hAnsi="Tahoma" w:cs="Tahoma"/>
          <w:sz w:val="22"/>
          <w:szCs w:val="22"/>
          <w:lang w:val="hr-HR"/>
        </w:rPr>
        <w:t>nazočnih članova</w:t>
      </w:r>
      <w:r w:rsidR="007B1688" w:rsidRPr="00BD434E">
        <w:rPr>
          <w:rFonts w:ascii="Tahoma" w:hAnsi="Tahoma" w:cs="Tahoma"/>
          <w:sz w:val="22"/>
          <w:szCs w:val="22"/>
          <w:lang w:val="hr-HR"/>
        </w:rPr>
        <w:t xml:space="preserve"> Upravnoga odbora Komore</w:t>
      </w:r>
      <w:r w:rsidR="00116E61" w:rsidRPr="00BD434E">
        <w:rPr>
          <w:rFonts w:ascii="Tahoma" w:hAnsi="Tahoma" w:cs="Tahoma"/>
          <w:sz w:val="22"/>
          <w:szCs w:val="22"/>
          <w:lang w:val="hr-HR"/>
        </w:rPr>
        <w:t xml:space="preserve"> i </w:t>
      </w:r>
      <w:r w:rsidR="007B1688" w:rsidRPr="00BD434E">
        <w:rPr>
          <w:rFonts w:ascii="Tahoma" w:hAnsi="Tahoma" w:cs="Tahoma"/>
          <w:sz w:val="22"/>
          <w:szCs w:val="22"/>
          <w:lang w:val="hr-HR"/>
        </w:rPr>
        <w:t>dostavljenih</w:t>
      </w:r>
      <w:r w:rsidR="00116E61" w:rsidRPr="00BD434E">
        <w:rPr>
          <w:rFonts w:ascii="Tahoma" w:hAnsi="Tahoma" w:cs="Tahoma"/>
          <w:sz w:val="22"/>
          <w:szCs w:val="22"/>
          <w:lang w:val="hr-HR"/>
        </w:rPr>
        <w:t xml:space="preserve"> punomoći, utvrđuje se kvorum</w:t>
      </w:r>
      <w:r w:rsidR="007B1688" w:rsidRPr="00BD434E">
        <w:rPr>
          <w:rFonts w:ascii="Tahoma" w:hAnsi="Tahoma" w:cs="Tahoma"/>
          <w:sz w:val="22"/>
          <w:szCs w:val="22"/>
          <w:lang w:val="hr-HR"/>
        </w:rPr>
        <w:t xml:space="preserve"> na sjednici</w:t>
      </w:r>
      <w:r w:rsidR="00116E61" w:rsidRPr="00BD434E">
        <w:rPr>
          <w:rFonts w:ascii="Tahoma" w:hAnsi="Tahoma" w:cs="Tahoma"/>
          <w:sz w:val="22"/>
          <w:szCs w:val="22"/>
          <w:lang w:val="hr-HR"/>
        </w:rPr>
        <w:t>, što se bilježi u zapisnik.</w:t>
      </w:r>
    </w:p>
    <w:p w14:paraId="3D0EE891" w14:textId="77777777" w:rsidR="00250F99" w:rsidRPr="00BD434E" w:rsidRDefault="00250F99" w:rsidP="00116E61">
      <w:pPr>
        <w:autoSpaceDE w:val="0"/>
        <w:autoSpaceDN w:val="0"/>
        <w:adjustRightInd w:val="0"/>
        <w:jc w:val="both"/>
        <w:rPr>
          <w:rFonts w:ascii="Tahoma" w:hAnsi="Tahoma" w:cs="Tahoma"/>
          <w:sz w:val="22"/>
          <w:szCs w:val="22"/>
          <w:lang w:val="hr-HR"/>
        </w:rPr>
      </w:pPr>
    </w:p>
    <w:p w14:paraId="7FFCE4C1" w14:textId="77777777" w:rsidR="000B52D0" w:rsidRPr="00BD434E" w:rsidRDefault="000B52D0" w:rsidP="00116E6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eastAsia="en-US"/>
        </w:rPr>
        <w:t>Svaki član Upravnog odbora Komore koji je spriječen prisustvovati sjednici Upravnog odboru Komore može dati punomoć drugome članu Upravnog odbora Komore koji će biti nazočan na istoj.</w:t>
      </w:r>
    </w:p>
    <w:p w14:paraId="23E0B767" w14:textId="77777777" w:rsidR="000B52D0" w:rsidRPr="00BD434E" w:rsidRDefault="000B52D0" w:rsidP="00116E61">
      <w:pPr>
        <w:autoSpaceDE w:val="0"/>
        <w:autoSpaceDN w:val="0"/>
        <w:adjustRightInd w:val="0"/>
        <w:jc w:val="both"/>
        <w:rPr>
          <w:rFonts w:ascii="Tahoma" w:hAnsi="Tahoma" w:cs="Tahoma"/>
          <w:sz w:val="22"/>
          <w:szCs w:val="22"/>
          <w:lang w:val="hr-HR"/>
        </w:rPr>
      </w:pPr>
    </w:p>
    <w:p w14:paraId="7EE8A47C" w14:textId="77777777" w:rsidR="000B52D0" w:rsidRPr="00BD434E" w:rsidRDefault="000B52D0" w:rsidP="00116E6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Svaki nazočan član Upravnog odbora Komore može imati samo jednu punomoć.</w:t>
      </w:r>
    </w:p>
    <w:p w14:paraId="3DFB207C" w14:textId="77777777" w:rsidR="000B52D0" w:rsidRPr="00BD434E" w:rsidRDefault="000B52D0" w:rsidP="00116E61">
      <w:pPr>
        <w:autoSpaceDE w:val="0"/>
        <w:autoSpaceDN w:val="0"/>
        <w:adjustRightInd w:val="0"/>
        <w:jc w:val="both"/>
        <w:rPr>
          <w:rFonts w:ascii="Tahoma" w:hAnsi="Tahoma" w:cs="Tahoma"/>
          <w:sz w:val="22"/>
          <w:szCs w:val="22"/>
          <w:lang w:val="hr-HR"/>
        </w:rPr>
      </w:pPr>
    </w:p>
    <w:p w14:paraId="6619FD33" w14:textId="77777777" w:rsidR="000B52D0" w:rsidRPr="00BD434E" w:rsidRDefault="000B52D0" w:rsidP="00116E6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Punomoć se daje u pisanom obliku i mora biti ovjerena pečatom člana koji daje punomoć te se dostavlja u Komoru elektronskom poštom, najkasnije prije početka sjednice Upravnog odbora Komore.</w:t>
      </w:r>
    </w:p>
    <w:p w14:paraId="0E138AA9" w14:textId="77777777" w:rsidR="000B52D0" w:rsidRPr="00BD434E" w:rsidRDefault="000B52D0" w:rsidP="00116E61">
      <w:pPr>
        <w:autoSpaceDE w:val="0"/>
        <w:autoSpaceDN w:val="0"/>
        <w:adjustRightInd w:val="0"/>
        <w:jc w:val="both"/>
        <w:rPr>
          <w:rFonts w:ascii="Tahoma" w:hAnsi="Tahoma" w:cs="Tahoma"/>
          <w:sz w:val="22"/>
          <w:szCs w:val="22"/>
          <w:lang w:val="hr-HR"/>
        </w:rPr>
      </w:pPr>
    </w:p>
    <w:p w14:paraId="1EBB35E9" w14:textId="77777777" w:rsidR="00116E61" w:rsidRPr="00BD434E" w:rsidRDefault="00116E61" w:rsidP="00116E61">
      <w:pPr>
        <w:autoSpaceDE w:val="0"/>
        <w:autoSpaceDN w:val="0"/>
        <w:adjustRightInd w:val="0"/>
        <w:jc w:val="both"/>
        <w:rPr>
          <w:rFonts w:ascii="Tahoma" w:hAnsi="Tahoma" w:cs="Tahoma"/>
          <w:sz w:val="22"/>
          <w:szCs w:val="22"/>
          <w:lang w:val="hr-HR"/>
        </w:rPr>
      </w:pPr>
      <w:r w:rsidRPr="00BD434E">
        <w:rPr>
          <w:rFonts w:ascii="Tahoma" w:hAnsi="Tahoma" w:cs="Tahoma"/>
          <w:sz w:val="22"/>
          <w:szCs w:val="22"/>
          <w:lang w:val="hr-HR"/>
        </w:rPr>
        <w:t xml:space="preserve">Za održavanje sjednice </w:t>
      </w:r>
      <w:r w:rsidR="007B1688" w:rsidRPr="00BD434E">
        <w:rPr>
          <w:rFonts w:ascii="Tahoma" w:hAnsi="Tahoma" w:cs="Tahoma"/>
          <w:sz w:val="22"/>
          <w:szCs w:val="22"/>
          <w:lang w:val="hr-HR"/>
        </w:rPr>
        <w:t xml:space="preserve">Upravnog odbora Komore </w:t>
      </w:r>
      <w:r w:rsidRPr="00BD434E">
        <w:rPr>
          <w:rFonts w:ascii="Tahoma" w:hAnsi="Tahoma" w:cs="Tahoma"/>
          <w:sz w:val="22"/>
          <w:szCs w:val="22"/>
          <w:lang w:val="hr-HR"/>
        </w:rPr>
        <w:t xml:space="preserve">potrebna je nazočnost većine članova </w:t>
      </w:r>
      <w:r w:rsidR="007B1688" w:rsidRPr="00BD434E">
        <w:rPr>
          <w:rFonts w:ascii="Tahoma" w:hAnsi="Tahoma" w:cs="Tahoma"/>
          <w:sz w:val="22"/>
          <w:szCs w:val="22"/>
          <w:lang w:val="hr-HR"/>
        </w:rPr>
        <w:t>Upravnog odbora Komore</w:t>
      </w:r>
      <w:r w:rsidR="000B52D0" w:rsidRPr="00BD434E">
        <w:rPr>
          <w:rFonts w:ascii="Tahoma" w:hAnsi="Tahoma" w:cs="Tahoma"/>
          <w:sz w:val="22"/>
          <w:szCs w:val="22"/>
          <w:lang w:val="hr-HR"/>
        </w:rPr>
        <w:t xml:space="preserve">, što uključuje </w:t>
      </w:r>
      <w:r w:rsidR="00A54B3C" w:rsidRPr="00BD434E">
        <w:rPr>
          <w:rFonts w:ascii="Tahoma" w:hAnsi="Tahoma" w:cs="Tahoma"/>
          <w:sz w:val="22"/>
          <w:szCs w:val="22"/>
          <w:lang w:val="hr-HR"/>
        </w:rPr>
        <w:t xml:space="preserve">i </w:t>
      </w:r>
      <w:r w:rsidR="000B52D0" w:rsidRPr="00BD434E">
        <w:rPr>
          <w:rFonts w:ascii="Tahoma" w:hAnsi="Tahoma" w:cs="Tahoma"/>
          <w:sz w:val="22"/>
          <w:szCs w:val="22"/>
          <w:lang w:val="hr-HR"/>
        </w:rPr>
        <w:t>date punomoći.</w:t>
      </w:r>
      <w:r w:rsidR="00857766" w:rsidRPr="00BD434E">
        <w:rPr>
          <w:rFonts w:ascii="Tahoma" w:hAnsi="Tahoma" w:cs="Tahoma"/>
          <w:sz w:val="22"/>
          <w:szCs w:val="22"/>
          <w:lang w:val="hr-HR"/>
        </w:rPr>
        <w:t xml:space="preserve"> </w:t>
      </w:r>
    </w:p>
    <w:p w14:paraId="0F0FEE2F" w14:textId="77777777" w:rsidR="00744C18" w:rsidRDefault="00744C18">
      <w:pPr>
        <w:jc w:val="both"/>
        <w:rPr>
          <w:rFonts w:ascii="Tahoma" w:hAnsi="Tahoma" w:cs="Tahoma"/>
          <w:sz w:val="22"/>
          <w:szCs w:val="22"/>
          <w:lang w:val="hr-HR"/>
        </w:rPr>
      </w:pPr>
    </w:p>
    <w:p w14:paraId="71313FF0"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13</w:t>
      </w:r>
      <w:r w:rsidR="0083297E">
        <w:rPr>
          <w:rFonts w:ascii="Tahoma" w:hAnsi="Tahoma" w:cs="Tahoma"/>
          <w:b/>
          <w:sz w:val="22"/>
          <w:szCs w:val="22"/>
          <w:lang w:val="hr-HR"/>
        </w:rPr>
        <w:t>.</w:t>
      </w:r>
    </w:p>
    <w:p w14:paraId="096EC33E" w14:textId="77777777" w:rsidR="0083297E" w:rsidRDefault="0083297E">
      <w:pPr>
        <w:jc w:val="center"/>
        <w:rPr>
          <w:rFonts w:ascii="Tahoma" w:hAnsi="Tahoma" w:cs="Tahoma"/>
          <w:sz w:val="22"/>
          <w:szCs w:val="22"/>
          <w:lang w:val="hr-HR"/>
        </w:rPr>
      </w:pPr>
    </w:p>
    <w:p w14:paraId="7944C81C"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Predsjednik Komore nakon otvaranja sjednice daje potrebna objašnjenja u </w:t>
      </w:r>
      <w:r w:rsidR="00A54B3C">
        <w:rPr>
          <w:rFonts w:ascii="Tahoma" w:hAnsi="Tahoma" w:cs="Tahoma"/>
          <w:sz w:val="22"/>
          <w:szCs w:val="22"/>
          <w:lang w:val="hr-HR"/>
        </w:rPr>
        <w:t>s</w:t>
      </w:r>
      <w:r>
        <w:rPr>
          <w:rFonts w:ascii="Tahoma" w:hAnsi="Tahoma" w:cs="Tahoma"/>
          <w:sz w:val="22"/>
          <w:szCs w:val="22"/>
          <w:lang w:val="hr-HR"/>
        </w:rPr>
        <w:t>vezi s radom sjednice i obav</w:t>
      </w:r>
      <w:r w:rsidR="00BB55BE">
        <w:rPr>
          <w:rFonts w:ascii="Tahoma" w:hAnsi="Tahoma" w:cs="Tahoma"/>
          <w:sz w:val="22"/>
          <w:szCs w:val="22"/>
          <w:lang w:val="hr-HR"/>
        </w:rPr>
        <w:t>i</w:t>
      </w:r>
      <w:r>
        <w:rPr>
          <w:rFonts w:ascii="Tahoma" w:hAnsi="Tahoma" w:cs="Tahoma"/>
          <w:sz w:val="22"/>
          <w:szCs w:val="22"/>
          <w:lang w:val="hr-HR"/>
        </w:rPr>
        <w:t>je</w:t>
      </w:r>
      <w:r w:rsidR="00BB55BE">
        <w:rPr>
          <w:rFonts w:ascii="Tahoma" w:hAnsi="Tahoma" w:cs="Tahoma"/>
          <w:sz w:val="22"/>
          <w:szCs w:val="22"/>
          <w:lang w:val="hr-HR"/>
        </w:rPr>
        <w:t>sti</w:t>
      </w:r>
      <w:r>
        <w:rPr>
          <w:rFonts w:ascii="Tahoma" w:hAnsi="Tahoma" w:cs="Tahoma"/>
          <w:sz w:val="22"/>
          <w:szCs w:val="22"/>
          <w:lang w:val="hr-HR"/>
        </w:rPr>
        <w:t xml:space="preserve"> o drugim prethodnim pitanjima te </w:t>
      </w:r>
      <w:r w:rsidR="00BB55BE">
        <w:rPr>
          <w:rFonts w:ascii="Tahoma" w:hAnsi="Tahoma" w:cs="Tahoma"/>
          <w:sz w:val="22"/>
          <w:szCs w:val="22"/>
          <w:lang w:val="hr-HR"/>
        </w:rPr>
        <w:t>podnosi</w:t>
      </w:r>
      <w:r>
        <w:rPr>
          <w:rFonts w:ascii="Tahoma" w:hAnsi="Tahoma" w:cs="Tahoma"/>
          <w:sz w:val="22"/>
          <w:szCs w:val="22"/>
          <w:lang w:val="hr-HR"/>
        </w:rPr>
        <w:t xml:space="preserve"> izvještaj o aktivnostima između dvij</w:t>
      </w:r>
      <w:r w:rsidR="00BB55BE">
        <w:rPr>
          <w:rFonts w:ascii="Tahoma" w:hAnsi="Tahoma" w:cs="Tahoma"/>
          <w:sz w:val="22"/>
          <w:szCs w:val="22"/>
          <w:lang w:val="hr-HR"/>
        </w:rPr>
        <w:t>u</w:t>
      </w:r>
      <w:r>
        <w:rPr>
          <w:rFonts w:ascii="Tahoma" w:hAnsi="Tahoma" w:cs="Tahoma"/>
          <w:sz w:val="22"/>
          <w:szCs w:val="22"/>
          <w:lang w:val="hr-HR"/>
        </w:rPr>
        <w:t xml:space="preserve"> održan</w:t>
      </w:r>
      <w:r w:rsidR="00BB55BE">
        <w:rPr>
          <w:rFonts w:ascii="Tahoma" w:hAnsi="Tahoma" w:cs="Tahoma"/>
          <w:sz w:val="22"/>
          <w:szCs w:val="22"/>
          <w:lang w:val="hr-HR"/>
        </w:rPr>
        <w:t>ih</w:t>
      </w:r>
      <w:r>
        <w:rPr>
          <w:rFonts w:ascii="Tahoma" w:hAnsi="Tahoma" w:cs="Tahoma"/>
          <w:sz w:val="22"/>
          <w:szCs w:val="22"/>
          <w:lang w:val="hr-HR"/>
        </w:rPr>
        <w:t xml:space="preserve"> sjednic</w:t>
      </w:r>
      <w:r w:rsidR="00BB55BE">
        <w:rPr>
          <w:rFonts w:ascii="Tahoma" w:hAnsi="Tahoma" w:cs="Tahoma"/>
          <w:sz w:val="22"/>
          <w:szCs w:val="22"/>
          <w:lang w:val="hr-HR"/>
        </w:rPr>
        <w:t>a</w:t>
      </w:r>
      <w:r>
        <w:rPr>
          <w:rFonts w:ascii="Tahoma" w:hAnsi="Tahoma" w:cs="Tahoma"/>
          <w:sz w:val="22"/>
          <w:szCs w:val="22"/>
          <w:lang w:val="hr-HR"/>
        </w:rPr>
        <w:t xml:space="preserve"> Upravnog odbora Komore.</w:t>
      </w:r>
    </w:p>
    <w:p w14:paraId="5EBDC8EA" w14:textId="77777777" w:rsidR="0083297E" w:rsidRDefault="0083297E">
      <w:pPr>
        <w:ind w:left="1440"/>
        <w:jc w:val="both"/>
        <w:rPr>
          <w:rFonts w:ascii="Tahoma" w:hAnsi="Tahoma" w:cs="Tahoma"/>
          <w:sz w:val="22"/>
          <w:szCs w:val="22"/>
          <w:lang w:val="hr-HR"/>
        </w:rPr>
      </w:pPr>
    </w:p>
    <w:p w14:paraId="31D1A4D5"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14</w:t>
      </w:r>
      <w:r w:rsidR="0083297E">
        <w:rPr>
          <w:rFonts w:ascii="Tahoma" w:hAnsi="Tahoma" w:cs="Tahoma"/>
          <w:b/>
          <w:sz w:val="22"/>
          <w:szCs w:val="22"/>
          <w:lang w:val="hr-HR"/>
        </w:rPr>
        <w:t>.</w:t>
      </w:r>
    </w:p>
    <w:p w14:paraId="52AD4177" w14:textId="77777777" w:rsidR="0083297E" w:rsidRDefault="0083297E">
      <w:pPr>
        <w:jc w:val="both"/>
        <w:rPr>
          <w:rFonts w:ascii="Tahoma" w:hAnsi="Tahoma" w:cs="Tahoma"/>
          <w:b/>
          <w:sz w:val="22"/>
          <w:szCs w:val="22"/>
          <w:lang w:val="hr-HR"/>
        </w:rPr>
      </w:pPr>
    </w:p>
    <w:p w14:paraId="5BB55403" w14:textId="77777777" w:rsidR="00344643" w:rsidRPr="00BD434E" w:rsidRDefault="00344643">
      <w:pPr>
        <w:jc w:val="both"/>
        <w:rPr>
          <w:rFonts w:ascii="Tahoma" w:hAnsi="Tahoma" w:cs="Tahoma"/>
          <w:sz w:val="22"/>
          <w:szCs w:val="22"/>
          <w:lang w:val="hr-HR"/>
        </w:rPr>
      </w:pPr>
      <w:r w:rsidRPr="00BD434E">
        <w:rPr>
          <w:rFonts w:ascii="Tahoma" w:hAnsi="Tahoma" w:cs="Tahoma"/>
          <w:sz w:val="22"/>
          <w:szCs w:val="22"/>
          <w:lang w:val="hr-HR"/>
        </w:rPr>
        <w:t>Dnevni red se utvrđuje na početku sjednice glas</w:t>
      </w:r>
      <w:r w:rsidR="002046BB" w:rsidRPr="00BD434E">
        <w:rPr>
          <w:rFonts w:ascii="Tahoma" w:hAnsi="Tahoma" w:cs="Tahoma"/>
          <w:sz w:val="22"/>
          <w:szCs w:val="22"/>
          <w:lang w:val="hr-HR"/>
        </w:rPr>
        <w:t>ov</w:t>
      </w:r>
      <w:r w:rsidRPr="00BD434E">
        <w:rPr>
          <w:rFonts w:ascii="Tahoma" w:hAnsi="Tahoma" w:cs="Tahoma"/>
          <w:sz w:val="22"/>
          <w:szCs w:val="22"/>
          <w:lang w:val="hr-HR"/>
        </w:rPr>
        <w:t xml:space="preserve">anjem. Dnevni red je utvrđen ukoliko se većinom glasova prisutnih članova Upravnog odbora tako odluči. </w:t>
      </w:r>
    </w:p>
    <w:p w14:paraId="5664D280" w14:textId="77777777" w:rsidR="00344643" w:rsidRPr="00BD434E" w:rsidRDefault="00344643">
      <w:pPr>
        <w:jc w:val="both"/>
        <w:rPr>
          <w:rFonts w:ascii="Tahoma" w:hAnsi="Tahoma" w:cs="Tahoma"/>
          <w:sz w:val="22"/>
          <w:szCs w:val="22"/>
          <w:lang w:val="hr-HR"/>
        </w:rPr>
      </w:pPr>
    </w:p>
    <w:p w14:paraId="74EC696A" w14:textId="77777777" w:rsidR="007B1688" w:rsidRPr="00BD434E" w:rsidRDefault="007B1688">
      <w:pPr>
        <w:jc w:val="both"/>
        <w:rPr>
          <w:rFonts w:ascii="Tahoma" w:hAnsi="Tahoma" w:cs="Tahoma"/>
          <w:sz w:val="22"/>
          <w:szCs w:val="22"/>
          <w:lang w:val="hr-HR"/>
        </w:rPr>
      </w:pPr>
      <w:r w:rsidRPr="00BD434E">
        <w:rPr>
          <w:rFonts w:ascii="Tahoma" w:hAnsi="Tahoma" w:cs="Tahoma"/>
          <w:sz w:val="22"/>
          <w:szCs w:val="22"/>
          <w:lang w:val="hr-HR"/>
        </w:rPr>
        <w:t>D</w:t>
      </w:r>
      <w:r w:rsidR="00344643" w:rsidRPr="00BD434E">
        <w:rPr>
          <w:rFonts w:ascii="Tahoma" w:hAnsi="Tahoma" w:cs="Tahoma"/>
          <w:sz w:val="22"/>
          <w:szCs w:val="22"/>
          <w:lang w:val="hr-HR"/>
        </w:rPr>
        <w:t xml:space="preserve">nevni red se može promijeniti i/ili dopuniti na početku sjednice Upravnog odbora </w:t>
      </w:r>
      <w:r w:rsidRPr="00BD434E">
        <w:rPr>
          <w:rFonts w:ascii="Tahoma" w:hAnsi="Tahoma" w:cs="Tahoma"/>
          <w:sz w:val="22"/>
          <w:szCs w:val="22"/>
          <w:lang w:val="hr-HR"/>
        </w:rPr>
        <w:t xml:space="preserve">Komore ako to zatraži/e </w:t>
      </w:r>
      <w:r w:rsidR="00344643" w:rsidRPr="00BD434E">
        <w:rPr>
          <w:rFonts w:ascii="Tahoma" w:hAnsi="Tahoma" w:cs="Tahoma"/>
          <w:sz w:val="22"/>
          <w:szCs w:val="22"/>
          <w:lang w:val="hr-HR"/>
        </w:rPr>
        <w:t>član</w:t>
      </w:r>
      <w:r w:rsidRPr="00BD434E">
        <w:rPr>
          <w:rFonts w:ascii="Tahoma" w:hAnsi="Tahoma" w:cs="Tahoma"/>
          <w:sz w:val="22"/>
          <w:szCs w:val="22"/>
          <w:lang w:val="hr-HR"/>
        </w:rPr>
        <w:t>/ovi</w:t>
      </w:r>
      <w:r w:rsidR="00344643" w:rsidRPr="00BD434E">
        <w:rPr>
          <w:rFonts w:ascii="Tahoma" w:hAnsi="Tahoma" w:cs="Tahoma"/>
          <w:sz w:val="22"/>
          <w:szCs w:val="22"/>
          <w:lang w:val="hr-HR"/>
        </w:rPr>
        <w:t xml:space="preserve"> Upravnog odbora</w:t>
      </w:r>
      <w:r w:rsidRPr="00BD434E">
        <w:rPr>
          <w:rFonts w:ascii="Tahoma" w:hAnsi="Tahoma" w:cs="Tahoma"/>
          <w:sz w:val="22"/>
          <w:szCs w:val="22"/>
          <w:lang w:val="hr-HR"/>
        </w:rPr>
        <w:t xml:space="preserve"> Komore</w:t>
      </w:r>
      <w:r w:rsidR="00344643" w:rsidRPr="00BD434E">
        <w:rPr>
          <w:rFonts w:ascii="Tahoma" w:hAnsi="Tahoma" w:cs="Tahoma"/>
          <w:sz w:val="22"/>
          <w:szCs w:val="22"/>
          <w:lang w:val="hr-HR"/>
        </w:rPr>
        <w:t xml:space="preserve">. </w:t>
      </w:r>
    </w:p>
    <w:p w14:paraId="2C94FD72" w14:textId="77777777" w:rsidR="00BD434E" w:rsidRPr="00BD434E" w:rsidRDefault="00BD434E">
      <w:pPr>
        <w:jc w:val="both"/>
        <w:rPr>
          <w:rFonts w:ascii="Tahoma" w:hAnsi="Tahoma" w:cs="Tahoma"/>
          <w:sz w:val="22"/>
          <w:szCs w:val="22"/>
          <w:lang w:val="hr-HR"/>
        </w:rPr>
      </w:pPr>
    </w:p>
    <w:p w14:paraId="6ACBD4A7" w14:textId="77777777" w:rsidR="00344643" w:rsidRPr="00BD434E" w:rsidRDefault="007B1688">
      <w:pPr>
        <w:jc w:val="both"/>
        <w:rPr>
          <w:rFonts w:ascii="Tahoma" w:hAnsi="Tahoma" w:cs="Tahoma"/>
          <w:sz w:val="22"/>
          <w:szCs w:val="22"/>
          <w:lang w:val="hr-HR"/>
        </w:rPr>
      </w:pPr>
      <w:r w:rsidRPr="00BD434E">
        <w:rPr>
          <w:rFonts w:ascii="Tahoma" w:hAnsi="Tahoma" w:cs="Tahoma"/>
          <w:sz w:val="22"/>
          <w:szCs w:val="22"/>
          <w:lang w:val="hr-HR"/>
        </w:rPr>
        <w:t>P</w:t>
      </w:r>
      <w:r w:rsidR="00344643" w:rsidRPr="00BD434E">
        <w:rPr>
          <w:rFonts w:ascii="Tahoma" w:hAnsi="Tahoma" w:cs="Tahoma"/>
          <w:sz w:val="22"/>
          <w:szCs w:val="22"/>
          <w:lang w:val="hr-HR"/>
        </w:rPr>
        <w:t xml:space="preserve">rijedlog </w:t>
      </w:r>
      <w:r w:rsidRPr="00BD434E">
        <w:rPr>
          <w:rFonts w:ascii="Tahoma" w:hAnsi="Tahoma" w:cs="Tahoma"/>
          <w:sz w:val="22"/>
          <w:szCs w:val="22"/>
          <w:lang w:val="hr-HR"/>
        </w:rPr>
        <w:t xml:space="preserve">promjene i/ili dopune </w:t>
      </w:r>
      <w:r w:rsidR="00344643" w:rsidRPr="00BD434E">
        <w:rPr>
          <w:rFonts w:ascii="Tahoma" w:hAnsi="Tahoma" w:cs="Tahoma"/>
          <w:sz w:val="22"/>
          <w:szCs w:val="22"/>
          <w:lang w:val="hr-HR"/>
        </w:rPr>
        <w:t xml:space="preserve">dnevnog reda </w:t>
      </w:r>
      <w:r w:rsidR="00A54B3C" w:rsidRPr="00BD434E">
        <w:rPr>
          <w:rFonts w:ascii="Tahoma" w:hAnsi="Tahoma" w:cs="Tahoma"/>
          <w:sz w:val="22"/>
          <w:szCs w:val="22"/>
          <w:lang w:val="hr-HR"/>
        </w:rPr>
        <w:t>predsjednik Komore je dužan staviti na glasovanje.</w:t>
      </w:r>
      <w:r w:rsidR="00344643" w:rsidRPr="00BD434E">
        <w:rPr>
          <w:rFonts w:ascii="Tahoma" w:hAnsi="Tahoma" w:cs="Tahoma"/>
          <w:sz w:val="22"/>
          <w:szCs w:val="22"/>
          <w:lang w:val="hr-HR"/>
        </w:rPr>
        <w:t xml:space="preserve"> </w:t>
      </w:r>
    </w:p>
    <w:p w14:paraId="28AA0D7F" w14:textId="77777777" w:rsidR="00344643" w:rsidRPr="00BD434E" w:rsidRDefault="00344643">
      <w:pPr>
        <w:jc w:val="both"/>
        <w:rPr>
          <w:rFonts w:ascii="Tahoma" w:hAnsi="Tahoma" w:cs="Tahoma"/>
          <w:sz w:val="22"/>
          <w:szCs w:val="22"/>
          <w:lang w:val="hr-HR"/>
        </w:rPr>
      </w:pPr>
    </w:p>
    <w:p w14:paraId="1ED47A4F"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Poslije utvrđivanja dnevnog reda prelazi se na raspravu o pojedinim temama dnevnog reda, i to redom koji je utvrđen u dnevnom redu.</w:t>
      </w:r>
    </w:p>
    <w:p w14:paraId="5864F2E1" w14:textId="77777777" w:rsidR="0083297E" w:rsidRPr="00BD434E" w:rsidRDefault="0083297E">
      <w:pPr>
        <w:jc w:val="both"/>
        <w:rPr>
          <w:rFonts w:ascii="Tahoma" w:hAnsi="Tahoma" w:cs="Tahoma"/>
          <w:sz w:val="22"/>
          <w:szCs w:val="22"/>
          <w:lang w:val="hr-HR"/>
        </w:rPr>
      </w:pPr>
    </w:p>
    <w:p w14:paraId="33C674D6"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 xml:space="preserve">Rasprava o pojedinim temama iz utvrđenog dnevnog reda vodi se bez obzira na broj nazočnih članova Upravnog odbora Komore. </w:t>
      </w:r>
    </w:p>
    <w:p w14:paraId="5F7CFA13" w14:textId="77777777" w:rsidR="00A611BD" w:rsidRDefault="00A611BD">
      <w:pPr>
        <w:jc w:val="both"/>
        <w:rPr>
          <w:rFonts w:ascii="Tahoma" w:hAnsi="Tahoma" w:cs="Tahoma"/>
          <w:sz w:val="22"/>
          <w:szCs w:val="22"/>
          <w:lang w:val="hr-HR"/>
        </w:rPr>
      </w:pPr>
    </w:p>
    <w:p w14:paraId="58929DEB" w14:textId="77777777" w:rsidR="0083297E" w:rsidRDefault="0083297E">
      <w:pPr>
        <w:jc w:val="both"/>
        <w:rPr>
          <w:rFonts w:ascii="Tahoma" w:hAnsi="Tahoma" w:cs="Tahoma"/>
          <w:sz w:val="22"/>
          <w:szCs w:val="22"/>
          <w:lang w:val="hr-HR"/>
        </w:rPr>
      </w:pPr>
      <w:r>
        <w:rPr>
          <w:rFonts w:ascii="Tahoma" w:hAnsi="Tahoma" w:cs="Tahoma"/>
          <w:sz w:val="22"/>
          <w:szCs w:val="22"/>
          <w:lang w:val="hr-HR"/>
        </w:rPr>
        <w:t>Na sjednici se o svakoj temi utvrđenog dnevnog reda najprije raspravlja a zatim odlučuje, osim ako unaprijed nije odlučeno da se o određenoj temi ne raspravlja.</w:t>
      </w:r>
    </w:p>
    <w:p w14:paraId="0BC1133F" w14:textId="77777777" w:rsidR="0083297E" w:rsidRDefault="0083297E">
      <w:pPr>
        <w:jc w:val="both"/>
        <w:rPr>
          <w:rFonts w:ascii="Tahoma" w:hAnsi="Tahoma" w:cs="Tahoma"/>
          <w:sz w:val="22"/>
          <w:szCs w:val="22"/>
          <w:lang w:val="hr-HR"/>
        </w:rPr>
      </w:pPr>
    </w:p>
    <w:p w14:paraId="090C0752" w14:textId="77777777" w:rsidR="0083297E" w:rsidRDefault="0083297E">
      <w:pPr>
        <w:jc w:val="both"/>
        <w:rPr>
          <w:rFonts w:ascii="Tahoma" w:hAnsi="Tahoma" w:cs="Tahoma"/>
          <w:sz w:val="22"/>
          <w:szCs w:val="22"/>
          <w:lang w:val="hr-HR"/>
        </w:rPr>
      </w:pPr>
      <w:r>
        <w:rPr>
          <w:rFonts w:ascii="Tahoma" w:hAnsi="Tahoma" w:cs="Tahoma"/>
          <w:sz w:val="22"/>
          <w:szCs w:val="22"/>
          <w:lang w:val="hr-HR"/>
        </w:rPr>
        <w:lastRenderedPageBreak/>
        <w:t>Na prijedlog predsjednika Komore ili člana Upravnog odbora Komore o dvje</w:t>
      </w:r>
      <w:r w:rsidR="0004124B">
        <w:rPr>
          <w:rFonts w:ascii="Tahoma" w:hAnsi="Tahoma" w:cs="Tahoma"/>
          <w:sz w:val="22"/>
          <w:szCs w:val="22"/>
          <w:lang w:val="hr-HR"/>
        </w:rPr>
        <w:t>ma</w:t>
      </w:r>
      <w:r>
        <w:rPr>
          <w:rFonts w:ascii="Tahoma" w:hAnsi="Tahoma" w:cs="Tahoma"/>
          <w:sz w:val="22"/>
          <w:szCs w:val="22"/>
          <w:lang w:val="hr-HR"/>
        </w:rPr>
        <w:t xml:space="preserve"> ili više točaka dnevnog reda može se provesti objedinjena rasprava.</w:t>
      </w:r>
    </w:p>
    <w:p w14:paraId="2D818771" w14:textId="77777777" w:rsidR="00C71EB4" w:rsidRDefault="00C71EB4">
      <w:pPr>
        <w:jc w:val="both"/>
        <w:rPr>
          <w:rFonts w:ascii="Tahoma" w:hAnsi="Tahoma" w:cs="Tahoma"/>
          <w:sz w:val="22"/>
          <w:szCs w:val="22"/>
          <w:lang w:val="hr-HR"/>
        </w:rPr>
      </w:pPr>
    </w:p>
    <w:p w14:paraId="5D35CBCC"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15</w:t>
      </w:r>
      <w:r w:rsidR="0083297E">
        <w:rPr>
          <w:rFonts w:ascii="Tahoma" w:hAnsi="Tahoma" w:cs="Tahoma"/>
          <w:b/>
          <w:sz w:val="22"/>
          <w:szCs w:val="22"/>
          <w:lang w:val="hr-HR"/>
        </w:rPr>
        <w:t>.</w:t>
      </w:r>
    </w:p>
    <w:p w14:paraId="73D83177" w14:textId="77777777" w:rsidR="0083297E" w:rsidRDefault="0083297E">
      <w:pPr>
        <w:jc w:val="center"/>
        <w:rPr>
          <w:rFonts w:ascii="Tahoma" w:hAnsi="Tahoma" w:cs="Tahoma"/>
          <w:sz w:val="22"/>
          <w:szCs w:val="22"/>
          <w:lang w:val="hr-HR"/>
        </w:rPr>
      </w:pPr>
    </w:p>
    <w:p w14:paraId="47EE92B3" w14:textId="77777777" w:rsidR="0083297E" w:rsidRDefault="0083297E">
      <w:pPr>
        <w:jc w:val="both"/>
        <w:rPr>
          <w:rFonts w:ascii="Tahoma" w:hAnsi="Tahoma" w:cs="Tahoma"/>
          <w:sz w:val="22"/>
          <w:szCs w:val="22"/>
          <w:lang w:val="hr-HR"/>
        </w:rPr>
      </w:pPr>
      <w:r>
        <w:rPr>
          <w:rFonts w:ascii="Tahoma" w:hAnsi="Tahoma" w:cs="Tahoma"/>
          <w:sz w:val="22"/>
          <w:szCs w:val="22"/>
          <w:lang w:val="hr-HR"/>
        </w:rPr>
        <w:t>Nitko ne može govoriti na sjednici prije nego što zatraži i dobije riječ od predsjednika Komore</w:t>
      </w:r>
      <w:r w:rsidR="00344643">
        <w:rPr>
          <w:rFonts w:ascii="Tahoma" w:hAnsi="Tahoma" w:cs="Tahoma"/>
          <w:sz w:val="22"/>
          <w:szCs w:val="22"/>
          <w:lang w:val="hr-HR"/>
        </w:rPr>
        <w:t xml:space="preserve"> </w:t>
      </w:r>
      <w:r>
        <w:rPr>
          <w:rFonts w:ascii="Tahoma" w:hAnsi="Tahoma" w:cs="Tahoma"/>
          <w:sz w:val="22"/>
          <w:szCs w:val="22"/>
          <w:lang w:val="hr-HR"/>
        </w:rPr>
        <w:t xml:space="preserve">. Riječ se daje prema redoslijedu prijavljivanja za raspravu. </w:t>
      </w:r>
    </w:p>
    <w:p w14:paraId="267EA93B" w14:textId="77777777" w:rsidR="0083297E" w:rsidRDefault="0083297E">
      <w:pPr>
        <w:jc w:val="both"/>
        <w:rPr>
          <w:rFonts w:ascii="Tahoma" w:hAnsi="Tahoma" w:cs="Tahoma"/>
          <w:sz w:val="22"/>
          <w:szCs w:val="22"/>
          <w:lang w:val="hr-HR"/>
        </w:rPr>
      </w:pPr>
    </w:p>
    <w:p w14:paraId="642F0BDB" w14:textId="77777777" w:rsidR="0083297E" w:rsidRDefault="0083297E">
      <w:pPr>
        <w:jc w:val="both"/>
        <w:rPr>
          <w:rFonts w:ascii="Tahoma" w:hAnsi="Tahoma" w:cs="Tahoma"/>
          <w:sz w:val="22"/>
          <w:szCs w:val="22"/>
          <w:lang w:val="hr-HR"/>
        </w:rPr>
      </w:pPr>
      <w:r>
        <w:rPr>
          <w:rFonts w:ascii="Tahoma" w:hAnsi="Tahoma" w:cs="Tahoma"/>
          <w:sz w:val="22"/>
          <w:szCs w:val="22"/>
          <w:lang w:val="hr-HR"/>
        </w:rPr>
        <w:t>Predsjednik Komore</w:t>
      </w:r>
      <w:r w:rsidR="00A54B3C">
        <w:rPr>
          <w:rFonts w:ascii="Tahoma" w:hAnsi="Tahoma" w:cs="Tahoma"/>
          <w:sz w:val="22"/>
          <w:szCs w:val="22"/>
          <w:lang w:val="hr-HR"/>
        </w:rPr>
        <w:t xml:space="preserve"> </w:t>
      </w:r>
      <w:r>
        <w:rPr>
          <w:rFonts w:ascii="Tahoma" w:hAnsi="Tahoma" w:cs="Tahoma"/>
          <w:sz w:val="22"/>
          <w:szCs w:val="22"/>
          <w:lang w:val="hr-HR"/>
        </w:rPr>
        <w:t xml:space="preserve">ne može odbiti dati riječ članu Upravnog odbora Komore, </w:t>
      </w:r>
      <w:r w:rsidR="0004124B">
        <w:rPr>
          <w:rFonts w:ascii="Tahoma" w:hAnsi="Tahoma" w:cs="Tahoma"/>
          <w:sz w:val="22"/>
          <w:szCs w:val="22"/>
          <w:lang w:val="hr-HR"/>
        </w:rPr>
        <w:t>osim</w:t>
      </w:r>
      <w:r>
        <w:rPr>
          <w:rFonts w:ascii="Tahoma" w:hAnsi="Tahoma" w:cs="Tahoma"/>
          <w:sz w:val="22"/>
          <w:szCs w:val="22"/>
          <w:lang w:val="hr-HR"/>
        </w:rPr>
        <w:t xml:space="preserve"> ako je član već raspravljao, a predsjednik Komore </w:t>
      </w:r>
      <w:r w:rsidR="00A54B3C">
        <w:rPr>
          <w:rFonts w:ascii="Tahoma" w:hAnsi="Tahoma" w:cs="Tahoma"/>
          <w:sz w:val="22"/>
          <w:szCs w:val="22"/>
          <w:lang w:val="hr-HR"/>
        </w:rPr>
        <w:t>o</w:t>
      </w:r>
      <w:r>
        <w:rPr>
          <w:rFonts w:ascii="Tahoma" w:hAnsi="Tahoma" w:cs="Tahoma"/>
          <w:sz w:val="22"/>
          <w:szCs w:val="22"/>
          <w:lang w:val="hr-HR"/>
        </w:rPr>
        <w:t>c</w:t>
      </w:r>
      <w:r w:rsidR="0004124B">
        <w:rPr>
          <w:rFonts w:ascii="Tahoma" w:hAnsi="Tahoma" w:cs="Tahoma"/>
          <w:sz w:val="22"/>
          <w:szCs w:val="22"/>
          <w:lang w:val="hr-HR"/>
        </w:rPr>
        <w:t>i</w:t>
      </w:r>
      <w:r>
        <w:rPr>
          <w:rFonts w:ascii="Tahoma" w:hAnsi="Tahoma" w:cs="Tahoma"/>
          <w:sz w:val="22"/>
          <w:szCs w:val="22"/>
          <w:lang w:val="hr-HR"/>
        </w:rPr>
        <w:t>jeni da nema potrebe za ponovnim raspravljanjem, osim ako član želi odgovoriti na raspravu nekog drugog člana.</w:t>
      </w:r>
    </w:p>
    <w:p w14:paraId="7BE6BF13" w14:textId="77777777" w:rsidR="0083297E" w:rsidRDefault="0083297E">
      <w:pPr>
        <w:jc w:val="both"/>
        <w:rPr>
          <w:rFonts w:ascii="Tahoma" w:hAnsi="Tahoma" w:cs="Tahoma"/>
          <w:sz w:val="22"/>
          <w:szCs w:val="22"/>
          <w:lang w:val="hr-HR"/>
        </w:rPr>
      </w:pPr>
    </w:p>
    <w:p w14:paraId="5E3D3908"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Predsjednik Komore </w:t>
      </w:r>
      <w:r w:rsidR="00A611BD">
        <w:rPr>
          <w:rFonts w:ascii="Tahoma" w:hAnsi="Tahoma" w:cs="Tahoma"/>
          <w:sz w:val="22"/>
          <w:szCs w:val="22"/>
          <w:lang w:val="hr-HR"/>
        </w:rPr>
        <w:t xml:space="preserve">člana kojem je dao riječ </w:t>
      </w:r>
      <w:r>
        <w:rPr>
          <w:rFonts w:ascii="Tahoma" w:hAnsi="Tahoma" w:cs="Tahoma"/>
          <w:sz w:val="22"/>
          <w:szCs w:val="22"/>
          <w:lang w:val="hr-HR"/>
        </w:rPr>
        <w:t>može opomenuti ili prekinuti u govoru, pa i oduzeti mu riječ, ako ovaj svojom raspravom zna</w:t>
      </w:r>
      <w:r w:rsidR="0004124B">
        <w:rPr>
          <w:rFonts w:ascii="Tahoma" w:hAnsi="Tahoma" w:cs="Tahoma"/>
          <w:sz w:val="22"/>
          <w:szCs w:val="22"/>
          <w:lang w:val="hr-HR"/>
        </w:rPr>
        <w:t>tnije</w:t>
      </w:r>
      <w:r>
        <w:rPr>
          <w:rFonts w:ascii="Tahoma" w:hAnsi="Tahoma" w:cs="Tahoma"/>
          <w:sz w:val="22"/>
          <w:szCs w:val="22"/>
          <w:lang w:val="hr-HR"/>
        </w:rPr>
        <w:t xml:space="preserve"> odstupa od predmeta o ko</w:t>
      </w:r>
      <w:r w:rsidR="0004124B">
        <w:rPr>
          <w:rFonts w:ascii="Tahoma" w:hAnsi="Tahoma" w:cs="Tahoma"/>
          <w:sz w:val="22"/>
          <w:szCs w:val="22"/>
          <w:lang w:val="hr-HR"/>
        </w:rPr>
        <w:t>je</w:t>
      </w:r>
      <w:r>
        <w:rPr>
          <w:rFonts w:ascii="Tahoma" w:hAnsi="Tahoma" w:cs="Tahoma"/>
          <w:sz w:val="22"/>
          <w:szCs w:val="22"/>
          <w:lang w:val="hr-HR"/>
        </w:rPr>
        <w:t>m se raspravlja.</w:t>
      </w:r>
    </w:p>
    <w:p w14:paraId="6DC1CEEE" w14:textId="77777777" w:rsidR="0083297E" w:rsidRDefault="0083297E">
      <w:pPr>
        <w:ind w:left="3600"/>
        <w:jc w:val="both"/>
        <w:rPr>
          <w:rFonts w:ascii="Tahoma" w:hAnsi="Tahoma" w:cs="Tahoma"/>
          <w:sz w:val="22"/>
          <w:szCs w:val="22"/>
          <w:lang w:val="hr-HR"/>
        </w:rPr>
      </w:pPr>
    </w:p>
    <w:p w14:paraId="3F2C774C" w14:textId="77777777" w:rsidR="0083297E" w:rsidRDefault="00BD434E">
      <w:pPr>
        <w:ind w:left="3600"/>
        <w:rPr>
          <w:rFonts w:ascii="Tahoma" w:hAnsi="Tahoma" w:cs="Tahoma"/>
          <w:b/>
          <w:sz w:val="22"/>
          <w:szCs w:val="22"/>
          <w:lang w:val="hr-HR"/>
        </w:rPr>
      </w:pPr>
      <w:r>
        <w:rPr>
          <w:rFonts w:ascii="Tahoma" w:hAnsi="Tahoma" w:cs="Tahoma"/>
          <w:b/>
          <w:sz w:val="22"/>
          <w:szCs w:val="22"/>
          <w:lang w:val="hr-HR"/>
        </w:rPr>
        <w:t>Članak 16</w:t>
      </w:r>
      <w:r w:rsidR="0083297E">
        <w:rPr>
          <w:rFonts w:ascii="Tahoma" w:hAnsi="Tahoma" w:cs="Tahoma"/>
          <w:b/>
          <w:sz w:val="22"/>
          <w:szCs w:val="22"/>
          <w:lang w:val="hr-HR"/>
        </w:rPr>
        <w:t>.</w:t>
      </w:r>
    </w:p>
    <w:p w14:paraId="27E97BBF" w14:textId="77777777" w:rsidR="0083297E" w:rsidRDefault="0083297E">
      <w:pPr>
        <w:ind w:left="3600"/>
        <w:rPr>
          <w:rFonts w:ascii="Tahoma" w:hAnsi="Tahoma" w:cs="Tahoma"/>
          <w:sz w:val="22"/>
          <w:szCs w:val="22"/>
          <w:lang w:val="hr-HR"/>
        </w:rPr>
      </w:pPr>
    </w:p>
    <w:p w14:paraId="433D1FC2" w14:textId="77777777" w:rsidR="0083297E" w:rsidRDefault="0083297E">
      <w:pPr>
        <w:jc w:val="both"/>
        <w:rPr>
          <w:rFonts w:ascii="Tahoma" w:hAnsi="Tahoma" w:cs="Tahoma"/>
          <w:sz w:val="22"/>
          <w:szCs w:val="22"/>
          <w:lang w:val="hr-HR"/>
        </w:rPr>
      </w:pPr>
      <w:r>
        <w:rPr>
          <w:rFonts w:ascii="Tahoma" w:hAnsi="Tahoma" w:cs="Tahoma"/>
          <w:sz w:val="22"/>
          <w:szCs w:val="22"/>
          <w:lang w:val="hr-HR"/>
        </w:rPr>
        <w:t>Predsjednik Komore vodi raspravu, predlaže donošenje akata odnosno zaključke na kraju rasprave o svakoj pojedinoj točki dnevnog reda.</w:t>
      </w:r>
    </w:p>
    <w:p w14:paraId="1AF8395C" w14:textId="77777777" w:rsidR="0083297E" w:rsidRDefault="0083297E">
      <w:pPr>
        <w:jc w:val="both"/>
        <w:rPr>
          <w:rFonts w:ascii="Tahoma" w:hAnsi="Tahoma" w:cs="Tahoma"/>
          <w:sz w:val="22"/>
          <w:szCs w:val="22"/>
          <w:lang w:val="hr-HR"/>
        </w:rPr>
      </w:pPr>
    </w:p>
    <w:p w14:paraId="3FBD36C5"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Nakon što predsjednik Komore zaključi raspravu i predloži donošenje odgovarajućeg akta, </w:t>
      </w:r>
      <w:r w:rsidR="00B0499F">
        <w:rPr>
          <w:rFonts w:ascii="Tahoma" w:hAnsi="Tahoma" w:cs="Tahoma"/>
          <w:sz w:val="22"/>
          <w:szCs w:val="22"/>
          <w:lang w:val="hr-HR"/>
        </w:rPr>
        <w:t xml:space="preserve">rasprava se više </w:t>
      </w:r>
      <w:r>
        <w:rPr>
          <w:rFonts w:ascii="Tahoma" w:hAnsi="Tahoma" w:cs="Tahoma"/>
          <w:sz w:val="22"/>
          <w:szCs w:val="22"/>
          <w:lang w:val="hr-HR"/>
        </w:rPr>
        <w:t>ne može voditi, osim ako to iznimno dopusti predsjednik Komore</w:t>
      </w:r>
      <w:r w:rsidR="00A54B3C">
        <w:rPr>
          <w:rFonts w:ascii="Tahoma" w:hAnsi="Tahoma" w:cs="Tahoma"/>
          <w:sz w:val="22"/>
          <w:szCs w:val="22"/>
          <w:lang w:val="hr-HR"/>
        </w:rPr>
        <w:t>.</w:t>
      </w:r>
    </w:p>
    <w:p w14:paraId="58EAEDD2" w14:textId="77777777" w:rsidR="0083297E" w:rsidRDefault="0083297E">
      <w:pPr>
        <w:jc w:val="both"/>
        <w:rPr>
          <w:rFonts w:ascii="Tahoma" w:hAnsi="Tahoma" w:cs="Tahoma"/>
          <w:sz w:val="22"/>
          <w:szCs w:val="22"/>
          <w:lang w:val="hr-HR"/>
        </w:rPr>
      </w:pPr>
    </w:p>
    <w:p w14:paraId="47B26B5A" w14:textId="77777777" w:rsidR="0083297E" w:rsidRDefault="00BD434E">
      <w:pPr>
        <w:ind w:left="3600"/>
        <w:jc w:val="both"/>
        <w:rPr>
          <w:rFonts w:ascii="Tahoma" w:hAnsi="Tahoma" w:cs="Tahoma"/>
          <w:b/>
          <w:sz w:val="22"/>
          <w:szCs w:val="22"/>
          <w:lang w:val="hr-HR"/>
        </w:rPr>
      </w:pPr>
      <w:r>
        <w:rPr>
          <w:rFonts w:ascii="Tahoma" w:hAnsi="Tahoma" w:cs="Tahoma"/>
          <w:b/>
          <w:sz w:val="22"/>
          <w:szCs w:val="22"/>
          <w:lang w:val="hr-HR"/>
        </w:rPr>
        <w:t>Članak 17</w:t>
      </w:r>
      <w:r w:rsidR="0083297E">
        <w:rPr>
          <w:rFonts w:ascii="Tahoma" w:hAnsi="Tahoma" w:cs="Tahoma"/>
          <w:b/>
          <w:sz w:val="22"/>
          <w:szCs w:val="22"/>
          <w:lang w:val="hr-HR"/>
        </w:rPr>
        <w:t>.</w:t>
      </w:r>
    </w:p>
    <w:p w14:paraId="22CD4246" w14:textId="77777777" w:rsidR="0083297E" w:rsidRDefault="0083297E">
      <w:pPr>
        <w:ind w:left="3600"/>
        <w:jc w:val="both"/>
        <w:rPr>
          <w:rFonts w:ascii="Tahoma" w:hAnsi="Tahoma" w:cs="Tahoma"/>
          <w:sz w:val="22"/>
          <w:szCs w:val="22"/>
          <w:lang w:val="hr-HR"/>
        </w:rPr>
      </w:pPr>
    </w:p>
    <w:p w14:paraId="37744475"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Predsjednik Komore zaključuje raspravu kada utvrdi da </w:t>
      </w:r>
      <w:r w:rsidR="00747673">
        <w:rPr>
          <w:rFonts w:ascii="Tahoma" w:hAnsi="Tahoma" w:cs="Tahoma"/>
          <w:sz w:val="22"/>
          <w:szCs w:val="22"/>
          <w:lang w:val="hr-HR"/>
        </w:rPr>
        <w:t xml:space="preserve">više </w:t>
      </w:r>
      <w:r>
        <w:rPr>
          <w:rFonts w:ascii="Tahoma" w:hAnsi="Tahoma" w:cs="Tahoma"/>
          <w:sz w:val="22"/>
          <w:szCs w:val="22"/>
          <w:lang w:val="hr-HR"/>
        </w:rPr>
        <w:t>nema prijavljenih za raspravu.</w:t>
      </w:r>
    </w:p>
    <w:p w14:paraId="02730BDB" w14:textId="77777777" w:rsidR="0083297E" w:rsidRDefault="0083297E">
      <w:pPr>
        <w:jc w:val="both"/>
        <w:rPr>
          <w:rFonts w:ascii="Tahoma" w:hAnsi="Tahoma" w:cs="Tahoma"/>
          <w:sz w:val="22"/>
          <w:szCs w:val="22"/>
          <w:lang w:val="hr-HR"/>
        </w:rPr>
      </w:pPr>
    </w:p>
    <w:p w14:paraId="129A91C0"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Predsjednik Komore zaključuje sjednicu, u pravilu, kada se iscrpi utvrđeni dnevni red sjednice.  </w:t>
      </w:r>
    </w:p>
    <w:p w14:paraId="4ED62747" w14:textId="77777777" w:rsidR="0083297E" w:rsidRDefault="0083297E">
      <w:pPr>
        <w:jc w:val="both"/>
        <w:rPr>
          <w:rFonts w:ascii="Tahoma" w:hAnsi="Tahoma" w:cs="Tahoma"/>
          <w:sz w:val="22"/>
          <w:szCs w:val="22"/>
          <w:lang w:val="hr-HR"/>
        </w:rPr>
      </w:pPr>
    </w:p>
    <w:p w14:paraId="08ADA5F0"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18</w:t>
      </w:r>
      <w:r w:rsidR="0083297E">
        <w:rPr>
          <w:rFonts w:ascii="Tahoma" w:hAnsi="Tahoma" w:cs="Tahoma"/>
          <w:b/>
          <w:sz w:val="22"/>
          <w:szCs w:val="22"/>
          <w:lang w:val="hr-HR"/>
        </w:rPr>
        <w:t>.</w:t>
      </w:r>
    </w:p>
    <w:p w14:paraId="08C3A52F" w14:textId="77777777" w:rsidR="0083297E" w:rsidRDefault="0083297E">
      <w:pPr>
        <w:jc w:val="center"/>
        <w:rPr>
          <w:rFonts w:ascii="Tahoma" w:hAnsi="Tahoma" w:cs="Tahoma"/>
          <w:b/>
          <w:sz w:val="22"/>
          <w:szCs w:val="22"/>
          <w:lang w:val="hr-HR"/>
        </w:rPr>
      </w:pPr>
    </w:p>
    <w:p w14:paraId="54A4AA01" w14:textId="77777777" w:rsidR="0083297E" w:rsidRDefault="0083297E">
      <w:pPr>
        <w:jc w:val="both"/>
        <w:rPr>
          <w:rFonts w:ascii="Tahoma" w:hAnsi="Tahoma" w:cs="Tahoma"/>
          <w:sz w:val="22"/>
          <w:szCs w:val="22"/>
          <w:lang w:val="hr-HR"/>
        </w:rPr>
      </w:pPr>
      <w:r>
        <w:rPr>
          <w:rFonts w:ascii="Tahoma" w:hAnsi="Tahoma" w:cs="Tahoma"/>
          <w:sz w:val="22"/>
          <w:szCs w:val="22"/>
          <w:lang w:val="hr-HR"/>
        </w:rPr>
        <w:t>Nakon dovršetka rasprave prema dnevnom redu, predsjednik Komore može otvoriti točku dnevnog reda u kojoj članovi Upravnog odbora Komore mogu iznositi obavijesti, davati prijedloge ili postavljati pitanja u predmetima koji nisu bili na dnevnom redu.</w:t>
      </w:r>
    </w:p>
    <w:p w14:paraId="4C1ACF77" w14:textId="77777777" w:rsidR="00747673" w:rsidRDefault="00747673">
      <w:pPr>
        <w:jc w:val="both"/>
        <w:rPr>
          <w:rFonts w:ascii="Tahoma" w:hAnsi="Tahoma" w:cs="Tahoma"/>
          <w:sz w:val="22"/>
          <w:szCs w:val="22"/>
          <w:lang w:val="hr-HR"/>
        </w:rPr>
      </w:pPr>
    </w:p>
    <w:p w14:paraId="3B95DFAC" w14:textId="77777777" w:rsidR="0083297E" w:rsidRDefault="0083297E">
      <w:pPr>
        <w:pStyle w:val="Naslov4"/>
        <w:rPr>
          <w:rFonts w:ascii="Tahoma" w:hAnsi="Tahoma" w:cs="Tahoma"/>
          <w:i/>
          <w:iCs/>
          <w:sz w:val="22"/>
          <w:szCs w:val="22"/>
        </w:rPr>
      </w:pPr>
      <w:r>
        <w:rPr>
          <w:rFonts w:ascii="Tahoma" w:hAnsi="Tahoma" w:cs="Tahoma"/>
          <w:sz w:val="22"/>
          <w:szCs w:val="22"/>
        </w:rPr>
        <w:t>Odlučivanje</w:t>
      </w:r>
    </w:p>
    <w:p w14:paraId="7FB2A259" w14:textId="77777777" w:rsidR="0083297E" w:rsidRDefault="0083297E">
      <w:pPr>
        <w:ind w:left="720"/>
        <w:jc w:val="both"/>
        <w:rPr>
          <w:rFonts w:ascii="Tahoma" w:hAnsi="Tahoma" w:cs="Tahoma"/>
          <w:sz w:val="22"/>
          <w:szCs w:val="22"/>
          <w:lang w:val="hr-HR"/>
        </w:rPr>
      </w:pPr>
    </w:p>
    <w:p w14:paraId="030B1A82"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19</w:t>
      </w:r>
      <w:r w:rsidR="0083297E">
        <w:rPr>
          <w:rFonts w:ascii="Tahoma" w:hAnsi="Tahoma" w:cs="Tahoma"/>
          <w:b/>
          <w:sz w:val="22"/>
          <w:szCs w:val="22"/>
          <w:lang w:val="hr-HR"/>
        </w:rPr>
        <w:t>.</w:t>
      </w:r>
    </w:p>
    <w:p w14:paraId="5C04AF89" w14:textId="77777777" w:rsidR="0083297E" w:rsidRDefault="0083297E">
      <w:pPr>
        <w:jc w:val="center"/>
        <w:rPr>
          <w:rFonts w:ascii="Tahoma" w:hAnsi="Tahoma" w:cs="Tahoma"/>
          <w:sz w:val="22"/>
          <w:szCs w:val="22"/>
          <w:lang w:val="hr-HR"/>
        </w:rPr>
      </w:pPr>
    </w:p>
    <w:p w14:paraId="3ACF1175" w14:textId="77777777" w:rsidR="0083297E" w:rsidRPr="00BD434E" w:rsidRDefault="0083297E">
      <w:pPr>
        <w:ind w:left="-11"/>
        <w:jc w:val="both"/>
        <w:rPr>
          <w:rFonts w:ascii="Tahoma" w:hAnsi="Tahoma" w:cs="Tahoma"/>
          <w:sz w:val="22"/>
          <w:szCs w:val="22"/>
          <w:lang w:val="hr-HR"/>
        </w:rPr>
      </w:pPr>
      <w:r w:rsidRPr="00BD434E">
        <w:rPr>
          <w:rFonts w:ascii="Tahoma" w:hAnsi="Tahoma" w:cs="Tahoma"/>
          <w:sz w:val="22"/>
          <w:szCs w:val="22"/>
          <w:lang w:val="hr-HR"/>
        </w:rPr>
        <w:t>Za donošenje pravovaljanih odluka na sjednici Upravnog odbora Komore potrebna je nazočnost većine članova Upravnog odbora Komore.</w:t>
      </w:r>
    </w:p>
    <w:p w14:paraId="34DD9B8F" w14:textId="77777777" w:rsidR="00B615DA" w:rsidRPr="00BD434E" w:rsidRDefault="00B615DA">
      <w:pPr>
        <w:ind w:left="-11"/>
        <w:jc w:val="both"/>
        <w:rPr>
          <w:rFonts w:ascii="Tahoma" w:hAnsi="Tahoma" w:cs="Tahoma"/>
          <w:sz w:val="22"/>
          <w:szCs w:val="22"/>
          <w:lang w:val="hr-HR"/>
        </w:rPr>
      </w:pPr>
    </w:p>
    <w:p w14:paraId="34A57F90" w14:textId="77777777" w:rsidR="00B615DA" w:rsidRPr="00BD434E" w:rsidRDefault="00EF624D" w:rsidP="00EF624D">
      <w:pPr>
        <w:autoSpaceDE w:val="0"/>
        <w:autoSpaceDN w:val="0"/>
        <w:adjustRightInd w:val="0"/>
        <w:jc w:val="both"/>
        <w:rPr>
          <w:rFonts w:ascii="Tahoma" w:hAnsi="Tahoma" w:cs="Tahoma"/>
          <w:sz w:val="22"/>
          <w:szCs w:val="22"/>
          <w:lang w:val="hr-HR" w:eastAsia="en-US"/>
        </w:rPr>
      </w:pPr>
      <w:r w:rsidRPr="00BD434E">
        <w:rPr>
          <w:rFonts w:ascii="Tahoma" w:hAnsi="Tahoma" w:cs="Tahoma"/>
          <w:sz w:val="22"/>
          <w:szCs w:val="22"/>
          <w:lang w:val="hr-HR" w:eastAsia="en-US"/>
        </w:rPr>
        <w:t xml:space="preserve">Svaki nazočan član </w:t>
      </w:r>
      <w:r w:rsidR="0003710B" w:rsidRPr="00BD434E">
        <w:rPr>
          <w:rFonts w:ascii="Tahoma" w:hAnsi="Tahoma" w:cs="Tahoma"/>
          <w:sz w:val="22"/>
          <w:szCs w:val="22"/>
          <w:lang w:val="hr-HR" w:eastAsia="en-US"/>
        </w:rPr>
        <w:t>Upravnog odbora</w:t>
      </w:r>
      <w:r w:rsidRPr="00BD434E">
        <w:rPr>
          <w:rFonts w:ascii="Tahoma" w:hAnsi="Tahoma" w:cs="Tahoma"/>
          <w:sz w:val="22"/>
          <w:szCs w:val="22"/>
          <w:lang w:val="hr-HR" w:eastAsia="en-US"/>
        </w:rPr>
        <w:t xml:space="preserve"> Komore </w:t>
      </w:r>
      <w:r w:rsidR="00857766" w:rsidRPr="00BD434E">
        <w:rPr>
          <w:rFonts w:ascii="Tahoma" w:hAnsi="Tahoma" w:cs="Tahoma"/>
          <w:sz w:val="22"/>
          <w:szCs w:val="22"/>
          <w:lang w:val="hr-HR" w:eastAsia="en-US"/>
        </w:rPr>
        <w:t xml:space="preserve">koji ima </w:t>
      </w:r>
      <w:r w:rsidRPr="00BD434E">
        <w:rPr>
          <w:rFonts w:ascii="Tahoma" w:hAnsi="Tahoma" w:cs="Tahoma"/>
          <w:sz w:val="22"/>
          <w:szCs w:val="22"/>
          <w:lang w:val="hr-HR" w:eastAsia="en-US"/>
        </w:rPr>
        <w:t>punomoć glasuje osobno u svoje ime i u ime davatelja punomoći.</w:t>
      </w:r>
    </w:p>
    <w:p w14:paraId="4C1B7D25" w14:textId="77777777" w:rsidR="00857766" w:rsidRPr="00BD434E" w:rsidRDefault="00857766">
      <w:pPr>
        <w:ind w:left="-11"/>
        <w:jc w:val="both"/>
        <w:rPr>
          <w:rFonts w:ascii="Tahoma" w:hAnsi="Tahoma" w:cs="Tahoma"/>
          <w:sz w:val="22"/>
          <w:szCs w:val="22"/>
          <w:lang w:val="hr-HR"/>
        </w:rPr>
      </w:pPr>
    </w:p>
    <w:p w14:paraId="559CD95E" w14:textId="77777777" w:rsidR="0083297E" w:rsidRPr="00BD434E" w:rsidRDefault="0083297E">
      <w:pPr>
        <w:ind w:left="-11"/>
        <w:jc w:val="both"/>
        <w:rPr>
          <w:rFonts w:ascii="Tahoma" w:hAnsi="Tahoma" w:cs="Tahoma"/>
          <w:sz w:val="22"/>
          <w:szCs w:val="22"/>
          <w:lang w:val="hr-HR"/>
        </w:rPr>
      </w:pPr>
      <w:r w:rsidRPr="00BD434E">
        <w:rPr>
          <w:rFonts w:ascii="Tahoma" w:hAnsi="Tahoma" w:cs="Tahoma"/>
          <w:sz w:val="22"/>
          <w:szCs w:val="22"/>
          <w:lang w:val="hr-HR"/>
        </w:rPr>
        <w:t>Prigodom svakog odlučivanja, u pravilu, predsjednik Komore utvrđuje broj nazočnih.</w:t>
      </w:r>
    </w:p>
    <w:p w14:paraId="7D4BDEAF" w14:textId="77777777" w:rsidR="0083297E" w:rsidRPr="00BD434E" w:rsidRDefault="0083297E">
      <w:pPr>
        <w:ind w:left="-11"/>
        <w:jc w:val="both"/>
        <w:rPr>
          <w:rFonts w:ascii="Tahoma" w:hAnsi="Tahoma" w:cs="Tahoma"/>
          <w:sz w:val="22"/>
          <w:szCs w:val="22"/>
          <w:lang w:val="hr-HR"/>
        </w:rPr>
      </w:pPr>
    </w:p>
    <w:p w14:paraId="62AAE339" w14:textId="77777777" w:rsidR="0083297E" w:rsidRPr="00BD434E" w:rsidRDefault="0083297E">
      <w:pPr>
        <w:ind w:left="-11"/>
        <w:jc w:val="both"/>
        <w:rPr>
          <w:rFonts w:ascii="Tahoma" w:hAnsi="Tahoma" w:cs="Tahoma"/>
          <w:sz w:val="22"/>
          <w:szCs w:val="22"/>
          <w:lang w:val="hr-HR"/>
        </w:rPr>
      </w:pPr>
      <w:r w:rsidRPr="00BD434E">
        <w:rPr>
          <w:rFonts w:ascii="Tahoma" w:hAnsi="Tahoma" w:cs="Tahoma"/>
          <w:sz w:val="22"/>
          <w:szCs w:val="22"/>
          <w:lang w:val="hr-HR"/>
        </w:rPr>
        <w:t>Upravni odbor Komore odluke donosi v</w:t>
      </w:r>
      <w:r w:rsidR="00857766" w:rsidRPr="00BD434E">
        <w:rPr>
          <w:rFonts w:ascii="Tahoma" w:hAnsi="Tahoma" w:cs="Tahoma"/>
          <w:sz w:val="22"/>
          <w:szCs w:val="22"/>
          <w:lang w:val="hr-HR"/>
        </w:rPr>
        <w:t>ećinom glasova nazočnih članova, što uključuje i date punomoći.</w:t>
      </w:r>
    </w:p>
    <w:p w14:paraId="50DBE117" w14:textId="77777777" w:rsidR="00857766" w:rsidRPr="00BD434E" w:rsidRDefault="00857766" w:rsidP="00DA2CEC">
      <w:pPr>
        <w:jc w:val="both"/>
        <w:rPr>
          <w:rFonts w:ascii="Tahoma" w:hAnsi="Tahoma" w:cs="Tahoma"/>
          <w:sz w:val="22"/>
          <w:szCs w:val="22"/>
          <w:lang w:val="hr-HR"/>
        </w:rPr>
      </w:pPr>
    </w:p>
    <w:p w14:paraId="1E5711F7" w14:textId="77777777" w:rsidR="005573AA" w:rsidRPr="00BD434E" w:rsidRDefault="005573AA" w:rsidP="00DA2CEC">
      <w:pPr>
        <w:jc w:val="both"/>
        <w:rPr>
          <w:rFonts w:ascii="Tahoma" w:hAnsi="Tahoma" w:cs="Tahoma"/>
          <w:sz w:val="22"/>
          <w:szCs w:val="22"/>
          <w:lang w:val="hr-HR"/>
        </w:rPr>
      </w:pPr>
      <w:r w:rsidRPr="00BD434E">
        <w:rPr>
          <w:rFonts w:ascii="Tahoma" w:hAnsi="Tahoma" w:cs="Tahoma"/>
          <w:sz w:val="22"/>
          <w:szCs w:val="22"/>
          <w:lang w:val="hr-HR"/>
        </w:rPr>
        <w:t xml:space="preserve">Na prijedlog </w:t>
      </w:r>
      <w:r w:rsidR="00DA2CEC" w:rsidRPr="00BD434E">
        <w:rPr>
          <w:rFonts w:ascii="Tahoma" w:hAnsi="Tahoma" w:cs="Tahoma"/>
          <w:sz w:val="22"/>
          <w:szCs w:val="22"/>
          <w:lang w:val="hr-HR"/>
        </w:rPr>
        <w:t>Predsjednik</w:t>
      </w:r>
      <w:r w:rsidRPr="00BD434E">
        <w:rPr>
          <w:rFonts w:ascii="Tahoma" w:hAnsi="Tahoma" w:cs="Tahoma"/>
          <w:sz w:val="22"/>
          <w:szCs w:val="22"/>
          <w:lang w:val="hr-HR"/>
        </w:rPr>
        <w:t>a</w:t>
      </w:r>
      <w:r w:rsidR="00DA2CEC" w:rsidRPr="00BD434E">
        <w:rPr>
          <w:rFonts w:ascii="Tahoma" w:hAnsi="Tahoma" w:cs="Tahoma"/>
          <w:sz w:val="22"/>
          <w:szCs w:val="22"/>
          <w:lang w:val="hr-HR"/>
        </w:rPr>
        <w:t xml:space="preserve"> Komore </w:t>
      </w:r>
      <w:r w:rsidR="00660C5A" w:rsidRPr="00BD434E">
        <w:rPr>
          <w:rFonts w:ascii="Tahoma" w:hAnsi="Tahoma" w:cs="Tahoma"/>
          <w:sz w:val="22"/>
          <w:szCs w:val="22"/>
          <w:lang w:val="hr-HR"/>
        </w:rPr>
        <w:t>g</w:t>
      </w:r>
      <w:r w:rsidRPr="00BD434E">
        <w:rPr>
          <w:rFonts w:ascii="Tahoma" w:hAnsi="Tahoma" w:cs="Tahoma"/>
          <w:sz w:val="22"/>
          <w:szCs w:val="22"/>
          <w:lang w:val="hr-HR"/>
        </w:rPr>
        <w:t>lasovanje se može obaviti i pis</w:t>
      </w:r>
      <w:r w:rsidR="00BD434E" w:rsidRPr="00BD434E">
        <w:rPr>
          <w:rFonts w:ascii="Tahoma" w:hAnsi="Tahoma" w:cs="Tahoma"/>
          <w:sz w:val="22"/>
          <w:szCs w:val="22"/>
          <w:lang w:val="hr-HR"/>
        </w:rPr>
        <w:t>anim putem elektroničkom poštom</w:t>
      </w:r>
      <w:r w:rsidRPr="00BD434E">
        <w:rPr>
          <w:rFonts w:ascii="Tahoma" w:hAnsi="Tahoma" w:cs="Tahoma"/>
          <w:sz w:val="22"/>
          <w:szCs w:val="22"/>
          <w:lang w:val="hr-HR"/>
        </w:rPr>
        <w:t>,</w:t>
      </w:r>
      <w:r w:rsidR="00BD434E" w:rsidRPr="00BD434E">
        <w:rPr>
          <w:rFonts w:ascii="Tahoma" w:hAnsi="Tahoma" w:cs="Tahoma"/>
          <w:sz w:val="22"/>
          <w:szCs w:val="22"/>
          <w:lang w:val="hr-HR"/>
        </w:rPr>
        <w:t xml:space="preserve"> </w:t>
      </w:r>
      <w:r w:rsidRPr="00BD434E">
        <w:rPr>
          <w:rFonts w:ascii="Tahoma" w:hAnsi="Tahoma" w:cs="Tahoma"/>
          <w:sz w:val="22"/>
          <w:szCs w:val="22"/>
          <w:lang w:val="hr-HR"/>
        </w:rPr>
        <w:t>najkasnije u roku sedam dana od održane sjednice Upravnog odbora Komore.</w:t>
      </w:r>
    </w:p>
    <w:p w14:paraId="0D58E5B5" w14:textId="77777777" w:rsidR="00BD434E" w:rsidRPr="00BD434E" w:rsidRDefault="00BD434E" w:rsidP="00DA2CEC">
      <w:pPr>
        <w:jc w:val="both"/>
        <w:rPr>
          <w:rFonts w:ascii="Tahoma" w:hAnsi="Tahoma" w:cs="Tahoma"/>
          <w:sz w:val="22"/>
          <w:szCs w:val="22"/>
          <w:lang w:val="hr-HR"/>
        </w:rPr>
      </w:pPr>
    </w:p>
    <w:p w14:paraId="26711457" w14:textId="77777777" w:rsidR="005573AA" w:rsidRPr="00BD434E" w:rsidRDefault="005573AA" w:rsidP="00DA2CEC">
      <w:pPr>
        <w:jc w:val="both"/>
        <w:rPr>
          <w:rFonts w:ascii="Tahoma" w:hAnsi="Tahoma" w:cs="Tahoma"/>
          <w:sz w:val="22"/>
          <w:szCs w:val="22"/>
          <w:lang w:val="hr-HR"/>
        </w:rPr>
      </w:pPr>
      <w:r w:rsidRPr="00BD434E">
        <w:rPr>
          <w:rFonts w:ascii="Tahoma" w:hAnsi="Tahoma" w:cs="Tahoma"/>
          <w:sz w:val="22"/>
          <w:szCs w:val="22"/>
          <w:lang w:val="hr-HR"/>
        </w:rPr>
        <w:t>Pravo glasa imaju svi članovi Upravnog odbora Komore, bez obzira da li su bili nazočni sjednici Upravnog odbora Komore.</w:t>
      </w:r>
    </w:p>
    <w:p w14:paraId="5B26214D" w14:textId="77777777" w:rsidR="00857766" w:rsidRPr="00BD434E" w:rsidRDefault="00857766" w:rsidP="00DA2CEC">
      <w:pPr>
        <w:jc w:val="both"/>
        <w:rPr>
          <w:rFonts w:ascii="Tahoma" w:hAnsi="Tahoma" w:cs="Tahoma"/>
          <w:sz w:val="22"/>
          <w:szCs w:val="22"/>
          <w:lang w:val="hr-HR"/>
        </w:rPr>
      </w:pPr>
    </w:p>
    <w:p w14:paraId="60D85CB0" w14:textId="77777777" w:rsidR="00DA2CEC" w:rsidRPr="00BD434E" w:rsidRDefault="005573AA" w:rsidP="00DA2CEC">
      <w:pPr>
        <w:jc w:val="both"/>
        <w:rPr>
          <w:rFonts w:ascii="Tahoma" w:hAnsi="Tahoma" w:cs="Tahoma"/>
          <w:sz w:val="22"/>
          <w:szCs w:val="22"/>
          <w:lang w:val="hr-HR"/>
        </w:rPr>
      </w:pPr>
      <w:r w:rsidRPr="00BD434E">
        <w:rPr>
          <w:rFonts w:ascii="Tahoma" w:hAnsi="Tahoma" w:cs="Tahoma"/>
          <w:sz w:val="22"/>
          <w:szCs w:val="22"/>
          <w:lang w:val="hr-HR"/>
        </w:rPr>
        <w:t xml:space="preserve">Uz poziv za glasovanje članovima Upravnog odbora Komore glavni tajnik Komore dostavlja i </w:t>
      </w:r>
      <w:r w:rsidR="00074EDC" w:rsidRPr="00BD434E">
        <w:rPr>
          <w:rFonts w:ascii="Tahoma" w:hAnsi="Tahoma" w:cs="Tahoma"/>
          <w:sz w:val="22"/>
          <w:szCs w:val="22"/>
          <w:lang w:val="hr-HR"/>
        </w:rPr>
        <w:t xml:space="preserve">prijedlog </w:t>
      </w:r>
      <w:r w:rsidRPr="00BD434E">
        <w:rPr>
          <w:rFonts w:ascii="Tahoma" w:hAnsi="Tahoma" w:cs="Tahoma"/>
          <w:sz w:val="22"/>
          <w:szCs w:val="22"/>
          <w:lang w:val="hr-HR"/>
        </w:rPr>
        <w:t>zapisnik</w:t>
      </w:r>
      <w:r w:rsidR="00074EDC" w:rsidRPr="00BD434E">
        <w:rPr>
          <w:rFonts w:ascii="Tahoma" w:hAnsi="Tahoma" w:cs="Tahoma"/>
          <w:sz w:val="22"/>
          <w:szCs w:val="22"/>
          <w:lang w:val="hr-HR"/>
        </w:rPr>
        <w:t>a</w:t>
      </w:r>
      <w:r w:rsidRPr="00BD434E">
        <w:rPr>
          <w:rFonts w:ascii="Tahoma" w:hAnsi="Tahoma" w:cs="Tahoma"/>
          <w:sz w:val="22"/>
          <w:szCs w:val="22"/>
          <w:lang w:val="hr-HR"/>
        </w:rPr>
        <w:t xml:space="preserve"> sa sjednice Upravnog odbora Komore.</w:t>
      </w:r>
    </w:p>
    <w:p w14:paraId="6768C458" w14:textId="77777777" w:rsidR="0083297E" w:rsidRPr="00BD434E" w:rsidRDefault="0083297E">
      <w:pPr>
        <w:jc w:val="both"/>
        <w:rPr>
          <w:rFonts w:ascii="Tahoma" w:hAnsi="Tahoma" w:cs="Tahoma"/>
          <w:sz w:val="22"/>
          <w:szCs w:val="22"/>
          <w:lang w:val="hr-HR"/>
        </w:rPr>
      </w:pPr>
    </w:p>
    <w:p w14:paraId="39416033" w14:textId="77777777" w:rsidR="0083297E" w:rsidRDefault="0083297E">
      <w:pPr>
        <w:pStyle w:val="Naslov4"/>
        <w:rPr>
          <w:rFonts w:ascii="Tahoma" w:hAnsi="Tahoma" w:cs="Tahoma"/>
          <w:sz w:val="22"/>
          <w:szCs w:val="22"/>
        </w:rPr>
      </w:pPr>
      <w:r>
        <w:rPr>
          <w:rFonts w:ascii="Tahoma" w:hAnsi="Tahoma" w:cs="Tahoma"/>
          <w:sz w:val="22"/>
          <w:szCs w:val="22"/>
        </w:rPr>
        <w:t>Glasovanje</w:t>
      </w:r>
    </w:p>
    <w:p w14:paraId="1C146483" w14:textId="77777777" w:rsidR="0083297E" w:rsidRDefault="0083297E">
      <w:pPr>
        <w:ind w:left="1080"/>
        <w:jc w:val="both"/>
        <w:rPr>
          <w:rFonts w:ascii="Tahoma" w:hAnsi="Tahoma" w:cs="Tahoma"/>
          <w:sz w:val="22"/>
          <w:szCs w:val="22"/>
          <w:lang w:val="hr-HR"/>
        </w:rPr>
      </w:pPr>
    </w:p>
    <w:p w14:paraId="5560C337"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20</w:t>
      </w:r>
      <w:r w:rsidR="0083297E">
        <w:rPr>
          <w:rFonts w:ascii="Tahoma" w:hAnsi="Tahoma" w:cs="Tahoma"/>
          <w:b/>
          <w:sz w:val="22"/>
          <w:szCs w:val="22"/>
          <w:lang w:val="hr-HR"/>
        </w:rPr>
        <w:t>.</w:t>
      </w:r>
    </w:p>
    <w:p w14:paraId="7C2DF5B6" w14:textId="77777777" w:rsidR="0083297E" w:rsidRDefault="0083297E">
      <w:pPr>
        <w:jc w:val="center"/>
        <w:rPr>
          <w:rFonts w:ascii="Tahoma" w:hAnsi="Tahoma" w:cs="Tahoma"/>
          <w:b/>
          <w:sz w:val="22"/>
          <w:szCs w:val="22"/>
          <w:lang w:val="hr-HR"/>
        </w:rPr>
      </w:pPr>
    </w:p>
    <w:p w14:paraId="0A383411" w14:textId="77777777" w:rsidR="0083297E" w:rsidRDefault="0083297E">
      <w:pPr>
        <w:jc w:val="both"/>
        <w:rPr>
          <w:rFonts w:ascii="Tahoma" w:hAnsi="Tahoma" w:cs="Tahoma"/>
          <w:sz w:val="22"/>
          <w:szCs w:val="22"/>
          <w:lang w:val="hr-HR"/>
        </w:rPr>
      </w:pPr>
      <w:r>
        <w:rPr>
          <w:rFonts w:ascii="Tahoma" w:hAnsi="Tahoma" w:cs="Tahoma"/>
          <w:sz w:val="22"/>
          <w:szCs w:val="22"/>
          <w:lang w:val="hr-HR"/>
        </w:rPr>
        <w:t>Glasovanje na sjednici je javno.</w:t>
      </w:r>
    </w:p>
    <w:p w14:paraId="293227D9" w14:textId="77777777" w:rsidR="0083297E" w:rsidRDefault="0083297E">
      <w:pPr>
        <w:jc w:val="both"/>
        <w:rPr>
          <w:rFonts w:ascii="Tahoma" w:hAnsi="Tahoma" w:cs="Tahoma"/>
          <w:sz w:val="22"/>
          <w:szCs w:val="22"/>
          <w:lang w:val="hr-HR"/>
        </w:rPr>
      </w:pPr>
    </w:p>
    <w:p w14:paraId="042F881A"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Javno glasovanje provodi se podizanjem ruku ili poimeničnim glasovanjem.</w:t>
      </w:r>
    </w:p>
    <w:p w14:paraId="2E84FFE0" w14:textId="77777777" w:rsidR="0083297E" w:rsidRPr="00BD434E" w:rsidRDefault="0083297E">
      <w:pPr>
        <w:jc w:val="both"/>
        <w:rPr>
          <w:rFonts w:ascii="Tahoma" w:hAnsi="Tahoma" w:cs="Tahoma"/>
          <w:sz w:val="22"/>
          <w:szCs w:val="22"/>
          <w:lang w:val="hr-HR"/>
        </w:rPr>
      </w:pPr>
    </w:p>
    <w:p w14:paraId="3F58F138" w14:textId="77777777" w:rsidR="00BD434E" w:rsidRPr="00BD434E" w:rsidRDefault="0083297E">
      <w:pPr>
        <w:jc w:val="both"/>
        <w:rPr>
          <w:rFonts w:ascii="Tahoma" w:hAnsi="Tahoma" w:cs="Tahoma"/>
          <w:sz w:val="22"/>
          <w:szCs w:val="22"/>
          <w:lang w:val="hr-HR"/>
        </w:rPr>
      </w:pPr>
      <w:r w:rsidRPr="00BD434E">
        <w:rPr>
          <w:rFonts w:ascii="Tahoma" w:hAnsi="Tahoma" w:cs="Tahoma"/>
          <w:sz w:val="22"/>
          <w:szCs w:val="22"/>
          <w:lang w:val="hr-HR"/>
        </w:rPr>
        <w:t>Iznimno, kada to odluči predsjednik Komore</w:t>
      </w:r>
      <w:r w:rsidR="00660C5A" w:rsidRPr="00BD434E">
        <w:rPr>
          <w:rFonts w:ascii="Tahoma" w:hAnsi="Tahoma" w:cs="Tahoma"/>
          <w:sz w:val="22"/>
          <w:szCs w:val="22"/>
          <w:lang w:val="hr-HR"/>
        </w:rPr>
        <w:t xml:space="preserve"> </w:t>
      </w:r>
      <w:r w:rsidRPr="00BD434E">
        <w:rPr>
          <w:rFonts w:ascii="Tahoma" w:hAnsi="Tahoma" w:cs="Tahoma"/>
          <w:sz w:val="22"/>
          <w:szCs w:val="22"/>
          <w:lang w:val="hr-HR"/>
        </w:rPr>
        <w:t>, jav</w:t>
      </w:r>
      <w:r w:rsidR="00BD434E" w:rsidRPr="00BD434E">
        <w:rPr>
          <w:rFonts w:ascii="Tahoma" w:hAnsi="Tahoma" w:cs="Tahoma"/>
          <w:sz w:val="22"/>
          <w:szCs w:val="22"/>
          <w:lang w:val="hr-HR"/>
        </w:rPr>
        <w:t xml:space="preserve">no glasovanje može se provesti </w:t>
      </w:r>
      <w:r w:rsidRPr="00BD434E">
        <w:rPr>
          <w:rFonts w:ascii="Tahoma" w:hAnsi="Tahoma" w:cs="Tahoma"/>
          <w:sz w:val="22"/>
          <w:szCs w:val="22"/>
          <w:lang w:val="hr-HR"/>
        </w:rPr>
        <w:t xml:space="preserve">osobnim izjašnjavanjem, poimeničnim izjašnjavanjem prozvanih članova Upravnog odbora Komore. </w:t>
      </w:r>
    </w:p>
    <w:p w14:paraId="522AB7B3" w14:textId="77777777" w:rsidR="00BD434E" w:rsidRPr="00BD434E" w:rsidRDefault="00BD434E">
      <w:pPr>
        <w:jc w:val="both"/>
        <w:rPr>
          <w:rFonts w:ascii="Tahoma" w:hAnsi="Tahoma" w:cs="Tahoma"/>
          <w:sz w:val="22"/>
          <w:szCs w:val="22"/>
          <w:lang w:val="hr-HR"/>
        </w:rPr>
      </w:pPr>
    </w:p>
    <w:p w14:paraId="4BD63D5F"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Članove proziva i glasove broj</w:t>
      </w:r>
      <w:r w:rsidR="00747673" w:rsidRPr="00BD434E">
        <w:rPr>
          <w:rFonts w:ascii="Tahoma" w:hAnsi="Tahoma" w:cs="Tahoma"/>
          <w:sz w:val="22"/>
          <w:szCs w:val="22"/>
          <w:lang w:val="hr-HR"/>
        </w:rPr>
        <w:t>i</w:t>
      </w:r>
      <w:r w:rsidRPr="00BD434E">
        <w:rPr>
          <w:rFonts w:ascii="Tahoma" w:hAnsi="Tahoma" w:cs="Tahoma"/>
          <w:sz w:val="22"/>
          <w:szCs w:val="22"/>
          <w:lang w:val="hr-HR"/>
        </w:rPr>
        <w:t xml:space="preserve"> glavni tajnik Komore.</w:t>
      </w:r>
    </w:p>
    <w:p w14:paraId="74FD3C33" w14:textId="77777777" w:rsidR="0083297E" w:rsidRPr="00BD434E" w:rsidRDefault="0083297E">
      <w:pPr>
        <w:jc w:val="both"/>
        <w:rPr>
          <w:rFonts w:ascii="Tahoma" w:hAnsi="Tahoma" w:cs="Tahoma"/>
          <w:sz w:val="22"/>
          <w:szCs w:val="22"/>
          <w:lang w:val="hr-HR"/>
        </w:rPr>
      </w:pPr>
    </w:p>
    <w:p w14:paraId="31FB76CD"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Glasovanje se provodi tako da predsjednik Komore</w:t>
      </w:r>
      <w:r w:rsidR="00660C5A" w:rsidRPr="00BD434E">
        <w:rPr>
          <w:rFonts w:ascii="Tahoma" w:hAnsi="Tahoma" w:cs="Tahoma"/>
          <w:sz w:val="22"/>
          <w:szCs w:val="22"/>
          <w:lang w:val="hr-HR"/>
        </w:rPr>
        <w:t xml:space="preserve"> </w:t>
      </w:r>
      <w:r w:rsidRPr="00BD434E">
        <w:rPr>
          <w:rFonts w:ascii="Tahoma" w:hAnsi="Tahoma" w:cs="Tahoma"/>
          <w:sz w:val="22"/>
          <w:szCs w:val="22"/>
          <w:lang w:val="hr-HR"/>
        </w:rPr>
        <w:t>poziva na izjašnjavanje članove</w:t>
      </w:r>
      <w:r w:rsidR="00747673" w:rsidRPr="00BD434E">
        <w:rPr>
          <w:rFonts w:ascii="Tahoma" w:hAnsi="Tahoma" w:cs="Tahoma"/>
          <w:sz w:val="22"/>
          <w:szCs w:val="22"/>
          <w:lang w:val="hr-HR"/>
        </w:rPr>
        <w:t xml:space="preserve"> „</w:t>
      </w:r>
      <w:r w:rsidRPr="00BD434E">
        <w:rPr>
          <w:rFonts w:ascii="Tahoma" w:hAnsi="Tahoma" w:cs="Tahoma"/>
          <w:sz w:val="22"/>
          <w:szCs w:val="22"/>
          <w:lang w:val="hr-HR"/>
        </w:rPr>
        <w:t>za</w:t>
      </w:r>
      <w:r w:rsidR="00747673" w:rsidRPr="00BD434E">
        <w:rPr>
          <w:rFonts w:ascii="Tahoma" w:hAnsi="Tahoma" w:cs="Tahoma"/>
          <w:sz w:val="22"/>
          <w:szCs w:val="22"/>
          <w:lang w:val="hr-HR"/>
        </w:rPr>
        <w:t>“</w:t>
      </w:r>
      <w:r w:rsidRPr="00BD434E">
        <w:rPr>
          <w:rFonts w:ascii="Tahoma" w:hAnsi="Tahoma" w:cs="Tahoma"/>
          <w:sz w:val="22"/>
          <w:szCs w:val="22"/>
          <w:lang w:val="hr-HR"/>
        </w:rPr>
        <w:t xml:space="preserve"> prijedlog, </w:t>
      </w:r>
      <w:r w:rsidR="00747673" w:rsidRPr="00BD434E">
        <w:rPr>
          <w:rFonts w:ascii="Tahoma" w:hAnsi="Tahoma" w:cs="Tahoma"/>
          <w:sz w:val="22"/>
          <w:szCs w:val="22"/>
          <w:lang w:val="hr-HR"/>
        </w:rPr>
        <w:t>„</w:t>
      </w:r>
      <w:r w:rsidRPr="00BD434E">
        <w:rPr>
          <w:rFonts w:ascii="Tahoma" w:hAnsi="Tahoma" w:cs="Tahoma"/>
          <w:sz w:val="22"/>
          <w:szCs w:val="22"/>
          <w:lang w:val="hr-HR"/>
        </w:rPr>
        <w:t>protiv</w:t>
      </w:r>
      <w:r w:rsidR="00747673" w:rsidRPr="00BD434E">
        <w:rPr>
          <w:rFonts w:ascii="Tahoma" w:hAnsi="Tahoma" w:cs="Tahoma"/>
          <w:sz w:val="22"/>
          <w:szCs w:val="22"/>
          <w:lang w:val="hr-HR"/>
        </w:rPr>
        <w:t>“</w:t>
      </w:r>
      <w:r w:rsidRPr="00BD434E">
        <w:rPr>
          <w:rFonts w:ascii="Tahoma" w:hAnsi="Tahoma" w:cs="Tahoma"/>
          <w:sz w:val="22"/>
          <w:szCs w:val="22"/>
          <w:lang w:val="hr-HR"/>
        </w:rPr>
        <w:t xml:space="preserve"> prijedloga, odnosno ima </w:t>
      </w:r>
      <w:r w:rsidR="00747673" w:rsidRPr="00BD434E">
        <w:rPr>
          <w:rFonts w:ascii="Tahoma" w:hAnsi="Tahoma" w:cs="Tahoma"/>
          <w:sz w:val="22"/>
          <w:szCs w:val="22"/>
          <w:lang w:val="hr-HR"/>
        </w:rPr>
        <w:t xml:space="preserve">li </w:t>
      </w:r>
      <w:r w:rsidRPr="00BD434E">
        <w:rPr>
          <w:rFonts w:ascii="Tahoma" w:hAnsi="Tahoma" w:cs="Tahoma"/>
          <w:sz w:val="22"/>
          <w:szCs w:val="22"/>
          <w:lang w:val="hr-HR"/>
        </w:rPr>
        <w:t>„</w:t>
      </w:r>
      <w:r w:rsidR="005573AA" w:rsidRPr="00BD434E">
        <w:rPr>
          <w:rFonts w:ascii="Tahoma" w:hAnsi="Tahoma" w:cs="Tahoma"/>
          <w:sz w:val="22"/>
          <w:szCs w:val="22"/>
          <w:lang w:val="hr-HR"/>
        </w:rPr>
        <w:t>s</w:t>
      </w:r>
      <w:r w:rsidRPr="00BD434E">
        <w:rPr>
          <w:rFonts w:ascii="Tahoma" w:hAnsi="Tahoma" w:cs="Tahoma"/>
          <w:sz w:val="22"/>
          <w:szCs w:val="22"/>
          <w:lang w:val="hr-HR"/>
        </w:rPr>
        <w:t>uzdržanih“ od glasovanja.</w:t>
      </w:r>
    </w:p>
    <w:p w14:paraId="17095D22" w14:textId="77777777" w:rsidR="0083297E" w:rsidRPr="00BD434E" w:rsidRDefault="0083297E">
      <w:pPr>
        <w:jc w:val="both"/>
        <w:rPr>
          <w:rFonts w:ascii="Tahoma" w:hAnsi="Tahoma" w:cs="Tahoma"/>
          <w:sz w:val="22"/>
          <w:szCs w:val="22"/>
          <w:lang w:val="hr-HR"/>
        </w:rPr>
      </w:pPr>
    </w:p>
    <w:p w14:paraId="5D469FD7" w14:textId="77777777" w:rsidR="0083297E" w:rsidRPr="00BD434E" w:rsidRDefault="00747673">
      <w:pPr>
        <w:jc w:val="both"/>
        <w:rPr>
          <w:rFonts w:ascii="Tahoma" w:hAnsi="Tahoma" w:cs="Tahoma"/>
          <w:sz w:val="22"/>
          <w:szCs w:val="22"/>
          <w:lang w:val="hr-HR"/>
        </w:rPr>
      </w:pPr>
      <w:r w:rsidRPr="00BD434E">
        <w:rPr>
          <w:rFonts w:ascii="Tahoma" w:hAnsi="Tahoma" w:cs="Tahoma"/>
          <w:sz w:val="22"/>
          <w:szCs w:val="22"/>
          <w:lang w:val="hr-HR"/>
        </w:rPr>
        <w:t xml:space="preserve">Pri </w:t>
      </w:r>
      <w:r w:rsidR="0083297E" w:rsidRPr="00BD434E">
        <w:rPr>
          <w:rFonts w:ascii="Tahoma" w:hAnsi="Tahoma" w:cs="Tahoma"/>
          <w:sz w:val="22"/>
          <w:szCs w:val="22"/>
          <w:lang w:val="hr-HR"/>
        </w:rPr>
        <w:t>utvrđivanj</w:t>
      </w:r>
      <w:r w:rsidRPr="00BD434E">
        <w:rPr>
          <w:rFonts w:ascii="Tahoma" w:hAnsi="Tahoma" w:cs="Tahoma"/>
          <w:sz w:val="22"/>
          <w:szCs w:val="22"/>
          <w:lang w:val="hr-HR"/>
        </w:rPr>
        <w:t>u</w:t>
      </w:r>
      <w:r w:rsidR="0083297E" w:rsidRPr="00BD434E">
        <w:rPr>
          <w:rFonts w:ascii="Tahoma" w:hAnsi="Tahoma" w:cs="Tahoma"/>
          <w:sz w:val="22"/>
          <w:szCs w:val="22"/>
          <w:lang w:val="hr-HR"/>
        </w:rPr>
        <w:t xml:space="preserve"> dnevnog reda glasuje se </w:t>
      </w:r>
      <w:r w:rsidRPr="00BD434E">
        <w:rPr>
          <w:rFonts w:ascii="Tahoma" w:hAnsi="Tahoma" w:cs="Tahoma"/>
          <w:sz w:val="22"/>
          <w:szCs w:val="22"/>
          <w:lang w:val="hr-HR"/>
        </w:rPr>
        <w:t>„</w:t>
      </w:r>
      <w:r w:rsidR="0083297E" w:rsidRPr="00BD434E">
        <w:rPr>
          <w:rFonts w:ascii="Tahoma" w:hAnsi="Tahoma" w:cs="Tahoma"/>
          <w:sz w:val="22"/>
          <w:szCs w:val="22"/>
          <w:lang w:val="hr-HR"/>
        </w:rPr>
        <w:t>za</w:t>
      </w:r>
      <w:r w:rsidRPr="00BD434E">
        <w:rPr>
          <w:rFonts w:ascii="Tahoma" w:hAnsi="Tahoma" w:cs="Tahoma"/>
          <w:sz w:val="22"/>
          <w:szCs w:val="22"/>
          <w:lang w:val="hr-HR"/>
        </w:rPr>
        <w:t>“</w:t>
      </w:r>
      <w:r w:rsidR="0083297E" w:rsidRPr="00BD434E">
        <w:rPr>
          <w:rFonts w:ascii="Tahoma" w:hAnsi="Tahoma" w:cs="Tahoma"/>
          <w:sz w:val="22"/>
          <w:szCs w:val="22"/>
          <w:lang w:val="hr-HR"/>
        </w:rPr>
        <w:t xml:space="preserve"> ili </w:t>
      </w:r>
      <w:r w:rsidRPr="00BD434E">
        <w:rPr>
          <w:rFonts w:ascii="Tahoma" w:hAnsi="Tahoma" w:cs="Tahoma"/>
          <w:sz w:val="22"/>
          <w:szCs w:val="22"/>
          <w:lang w:val="hr-HR"/>
        </w:rPr>
        <w:t>„</w:t>
      </w:r>
      <w:r w:rsidR="0083297E" w:rsidRPr="00BD434E">
        <w:rPr>
          <w:rFonts w:ascii="Tahoma" w:hAnsi="Tahoma" w:cs="Tahoma"/>
          <w:sz w:val="22"/>
          <w:szCs w:val="22"/>
          <w:lang w:val="hr-HR"/>
        </w:rPr>
        <w:t>protiv</w:t>
      </w:r>
      <w:r w:rsidRPr="00BD434E">
        <w:rPr>
          <w:rFonts w:ascii="Tahoma" w:hAnsi="Tahoma" w:cs="Tahoma"/>
          <w:sz w:val="22"/>
          <w:szCs w:val="22"/>
          <w:lang w:val="hr-HR"/>
        </w:rPr>
        <w:t>“</w:t>
      </w:r>
      <w:r w:rsidR="0083297E" w:rsidRPr="00BD434E">
        <w:rPr>
          <w:rFonts w:ascii="Tahoma" w:hAnsi="Tahoma" w:cs="Tahoma"/>
          <w:sz w:val="22"/>
          <w:szCs w:val="22"/>
          <w:lang w:val="hr-HR"/>
        </w:rPr>
        <w:t>.</w:t>
      </w:r>
    </w:p>
    <w:p w14:paraId="796EE7AC" w14:textId="77777777" w:rsidR="0083297E" w:rsidRPr="00BD434E" w:rsidRDefault="0083297E">
      <w:pPr>
        <w:jc w:val="both"/>
        <w:rPr>
          <w:rFonts w:ascii="Tahoma" w:hAnsi="Tahoma" w:cs="Tahoma"/>
          <w:sz w:val="22"/>
          <w:szCs w:val="22"/>
          <w:lang w:val="hr-HR"/>
        </w:rPr>
      </w:pPr>
    </w:p>
    <w:p w14:paraId="2EBAB941" w14:textId="77777777" w:rsidR="0083297E" w:rsidRPr="00BD434E" w:rsidRDefault="0083297E">
      <w:pPr>
        <w:jc w:val="both"/>
        <w:rPr>
          <w:rFonts w:ascii="Tahoma" w:hAnsi="Tahoma" w:cs="Tahoma"/>
          <w:sz w:val="22"/>
          <w:szCs w:val="22"/>
          <w:lang w:val="hr-HR"/>
        </w:rPr>
      </w:pPr>
      <w:r w:rsidRPr="00BD434E">
        <w:rPr>
          <w:rFonts w:ascii="Tahoma" w:hAnsi="Tahoma" w:cs="Tahoma"/>
          <w:sz w:val="22"/>
          <w:szCs w:val="22"/>
          <w:lang w:val="hr-HR"/>
        </w:rPr>
        <w:t xml:space="preserve">Pisano glasovanje u skladu s člankom 10. ovoga </w:t>
      </w:r>
      <w:r w:rsidR="00BD434E" w:rsidRPr="00BD434E">
        <w:rPr>
          <w:rFonts w:ascii="Tahoma" w:hAnsi="Tahoma" w:cs="Tahoma"/>
          <w:sz w:val="22"/>
          <w:szCs w:val="22"/>
          <w:lang w:val="hr-HR"/>
        </w:rPr>
        <w:t>poslovnika</w:t>
      </w:r>
      <w:r w:rsidRPr="00BD434E">
        <w:rPr>
          <w:rFonts w:ascii="Tahoma" w:hAnsi="Tahoma" w:cs="Tahoma"/>
          <w:sz w:val="22"/>
          <w:szCs w:val="22"/>
          <w:lang w:val="hr-HR"/>
        </w:rPr>
        <w:t xml:space="preserve"> provodi se putem glasačkog listića, na kojem je označeno glasovanje «za» prijedlog, «protiv» prijedloga odnosno «</w:t>
      </w:r>
      <w:r w:rsidR="005573AA" w:rsidRPr="00BD434E">
        <w:rPr>
          <w:rFonts w:ascii="Tahoma" w:hAnsi="Tahoma" w:cs="Tahoma"/>
          <w:sz w:val="22"/>
          <w:szCs w:val="22"/>
          <w:lang w:val="hr-HR"/>
        </w:rPr>
        <w:t>s</w:t>
      </w:r>
      <w:r w:rsidRPr="00BD434E">
        <w:rPr>
          <w:rFonts w:ascii="Tahoma" w:hAnsi="Tahoma" w:cs="Tahoma"/>
          <w:sz w:val="22"/>
          <w:szCs w:val="22"/>
          <w:lang w:val="hr-HR"/>
        </w:rPr>
        <w:t xml:space="preserve">uzdržan» od prijedloga. U slučaju da član Upravnog odbora Komore nije povratno dostavio glasački listić, smatrat će se da </w:t>
      </w:r>
      <w:r w:rsidR="008E6ECD" w:rsidRPr="00BD434E">
        <w:rPr>
          <w:rFonts w:ascii="Tahoma" w:hAnsi="Tahoma" w:cs="Tahoma"/>
          <w:sz w:val="22"/>
          <w:szCs w:val="22"/>
          <w:lang w:val="hr-HR"/>
        </w:rPr>
        <w:t>nije nazočan, odnosno nije glasovao.</w:t>
      </w:r>
      <w:r w:rsidR="00BD434E" w:rsidRPr="00BD434E">
        <w:rPr>
          <w:rFonts w:ascii="Tahoma" w:hAnsi="Tahoma" w:cs="Tahoma"/>
          <w:sz w:val="22"/>
          <w:szCs w:val="22"/>
          <w:lang w:val="hr-HR"/>
        </w:rPr>
        <w:t xml:space="preserve"> </w:t>
      </w:r>
    </w:p>
    <w:p w14:paraId="4C61D18C" w14:textId="77777777" w:rsidR="0083297E" w:rsidRDefault="0083297E">
      <w:pPr>
        <w:jc w:val="both"/>
        <w:rPr>
          <w:rFonts w:ascii="Tahoma" w:hAnsi="Tahoma" w:cs="Tahoma"/>
          <w:sz w:val="22"/>
          <w:szCs w:val="22"/>
          <w:lang w:val="hr-HR"/>
        </w:rPr>
      </w:pPr>
    </w:p>
    <w:p w14:paraId="5FB0C704" w14:textId="77777777" w:rsidR="0083297E" w:rsidRDefault="00BD434E">
      <w:pPr>
        <w:jc w:val="center"/>
        <w:rPr>
          <w:rFonts w:ascii="Tahoma" w:hAnsi="Tahoma" w:cs="Tahoma"/>
          <w:b/>
          <w:sz w:val="22"/>
          <w:szCs w:val="22"/>
          <w:lang w:val="hr-HR"/>
        </w:rPr>
      </w:pPr>
      <w:r>
        <w:rPr>
          <w:rFonts w:ascii="Tahoma" w:hAnsi="Tahoma" w:cs="Tahoma"/>
          <w:b/>
          <w:sz w:val="22"/>
          <w:szCs w:val="22"/>
          <w:lang w:val="hr-HR"/>
        </w:rPr>
        <w:t>Članak 21</w:t>
      </w:r>
      <w:r w:rsidR="0083297E">
        <w:rPr>
          <w:rFonts w:ascii="Tahoma" w:hAnsi="Tahoma" w:cs="Tahoma"/>
          <w:b/>
          <w:sz w:val="22"/>
          <w:szCs w:val="22"/>
          <w:lang w:val="hr-HR"/>
        </w:rPr>
        <w:t>.</w:t>
      </w:r>
    </w:p>
    <w:p w14:paraId="1BCFD885" w14:textId="77777777" w:rsidR="0083297E" w:rsidRDefault="0083297E">
      <w:pPr>
        <w:jc w:val="center"/>
        <w:rPr>
          <w:rFonts w:ascii="Tahoma" w:hAnsi="Tahoma" w:cs="Tahoma"/>
          <w:sz w:val="22"/>
          <w:szCs w:val="22"/>
          <w:lang w:val="hr-HR"/>
        </w:rPr>
      </w:pPr>
    </w:p>
    <w:p w14:paraId="0FB227A8" w14:textId="77777777" w:rsidR="0083297E" w:rsidRDefault="0083297E">
      <w:pPr>
        <w:pStyle w:val="Uvuenotijeloteksta"/>
        <w:ind w:firstLine="0"/>
        <w:rPr>
          <w:rFonts w:ascii="Tahoma" w:hAnsi="Tahoma" w:cs="Tahoma"/>
          <w:sz w:val="22"/>
          <w:szCs w:val="22"/>
        </w:rPr>
      </w:pPr>
      <w:r>
        <w:rPr>
          <w:rFonts w:ascii="Tahoma" w:hAnsi="Tahoma" w:cs="Tahoma"/>
          <w:sz w:val="22"/>
          <w:szCs w:val="22"/>
        </w:rPr>
        <w:t xml:space="preserve">Nakon javnog glasovanja predsjednik Komore </w:t>
      </w:r>
      <w:r w:rsidR="00660C5A">
        <w:rPr>
          <w:rFonts w:ascii="Tahoma" w:hAnsi="Tahoma" w:cs="Tahoma"/>
          <w:sz w:val="22"/>
          <w:szCs w:val="22"/>
        </w:rPr>
        <w:t>u</w:t>
      </w:r>
      <w:r>
        <w:rPr>
          <w:rFonts w:ascii="Tahoma" w:hAnsi="Tahoma" w:cs="Tahoma"/>
          <w:sz w:val="22"/>
          <w:szCs w:val="22"/>
        </w:rPr>
        <w:t>tvrđuje je li pojedina odluka dobila potrebnu većinu glasova i objavljuje rezultat glasovanja s tim da se glasovi članova koji su bili nazočni</w:t>
      </w:r>
      <w:r w:rsidR="00BD434E">
        <w:rPr>
          <w:rFonts w:ascii="Tahoma" w:hAnsi="Tahoma" w:cs="Tahoma"/>
          <w:sz w:val="22"/>
          <w:szCs w:val="22"/>
        </w:rPr>
        <w:t>,</w:t>
      </w:r>
      <w:r>
        <w:rPr>
          <w:rFonts w:ascii="Tahoma" w:hAnsi="Tahoma" w:cs="Tahoma"/>
          <w:sz w:val="22"/>
          <w:szCs w:val="22"/>
        </w:rPr>
        <w:t xml:space="preserve"> a nisu glasovali «za» ni «protiv» prijedloga i </w:t>
      </w:r>
      <w:r w:rsidR="00DE5C6F">
        <w:rPr>
          <w:rFonts w:ascii="Tahoma" w:hAnsi="Tahoma" w:cs="Tahoma"/>
          <w:sz w:val="22"/>
          <w:szCs w:val="22"/>
        </w:rPr>
        <w:t xml:space="preserve">koji se </w:t>
      </w:r>
      <w:r>
        <w:rPr>
          <w:rFonts w:ascii="Tahoma" w:hAnsi="Tahoma" w:cs="Tahoma"/>
          <w:sz w:val="22"/>
          <w:szCs w:val="22"/>
        </w:rPr>
        <w:t xml:space="preserve">nisu izjasnili da se </w:t>
      </w:r>
      <w:r w:rsidR="00660C5A">
        <w:rPr>
          <w:rFonts w:ascii="Tahoma" w:hAnsi="Tahoma" w:cs="Tahoma"/>
          <w:sz w:val="22"/>
          <w:szCs w:val="22"/>
        </w:rPr>
        <w:t>s</w:t>
      </w:r>
      <w:r>
        <w:rPr>
          <w:rFonts w:ascii="Tahoma" w:hAnsi="Tahoma" w:cs="Tahoma"/>
          <w:sz w:val="22"/>
          <w:szCs w:val="22"/>
        </w:rPr>
        <w:t xml:space="preserve">uzdržavaju od glasovanja, smatraju </w:t>
      </w:r>
      <w:r w:rsidR="00660C5A">
        <w:rPr>
          <w:rFonts w:ascii="Tahoma" w:hAnsi="Tahoma" w:cs="Tahoma"/>
          <w:sz w:val="22"/>
          <w:szCs w:val="22"/>
        </w:rPr>
        <w:t>s</w:t>
      </w:r>
      <w:r>
        <w:rPr>
          <w:rFonts w:ascii="Tahoma" w:hAnsi="Tahoma" w:cs="Tahoma"/>
          <w:sz w:val="22"/>
          <w:szCs w:val="22"/>
        </w:rPr>
        <w:t>uzdržanim glasovima.</w:t>
      </w:r>
    </w:p>
    <w:p w14:paraId="40A81A7E" w14:textId="77777777" w:rsidR="0083297E" w:rsidRDefault="0083297E">
      <w:pPr>
        <w:pStyle w:val="Uvuenotijeloteksta"/>
        <w:ind w:firstLine="0"/>
        <w:rPr>
          <w:rFonts w:ascii="Tahoma" w:hAnsi="Tahoma" w:cs="Tahoma"/>
          <w:sz w:val="22"/>
          <w:szCs w:val="22"/>
        </w:rPr>
      </w:pPr>
    </w:p>
    <w:p w14:paraId="0C0D3209" w14:textId="77777777" w:rsidR="00E0500D" w:rsidRDefault="0083297E">
      <w:pPr>
        <w:pStyle w:val="Uvuenotijeloteksta"/>
        <w:ind w:firstLine="0"/>
        <w:rPr>
          <w:rFonts w:ascii="Tahoma" w:hAnsi="Tahoma" w:cs="Tahoma"/>
          <w:sz w:val="22"/>
          <w:szCs w:val="22"/>
        </w:rPr>
      </w:pPr>
      <w:r>
        <w:rPr>
          <w:rFonts w:ascii="Tahoma" w:hAnsi="Tahoma" w:cs="Tahoma"/>
          <w:sz w:val="22"/>
          <w:szCs w:val="22"/>
        </w:rPr>
        <w:t xml:space="preserve">Rezultate pisanog glasovanja objavljuje </w:t>
      </w:r>
      <w:r w:rsidR="00660C5A">
        <w:rPr>
          <w:rFonts w:ascii="Tahoma" w:hAnsi="Tahoma" w:cs="Tahoma"/>
          <w:sz w:val="22"/>
          <w:szCs w:val="22"/>
        </w:rPr>
        <w:t xml:space="preserve">se </w:t>
      </w:r>
      <w:r>
        <w:rPr>
          <w:rFonts w:ascii="Tahoma" w:hAnsi="Tahoma" w:cs="Tahoma"/>
          <w:sz w:val="22"/>
          <w:szCs w:val="22"/>
        </w:rPr>
        <w:t>putem zapisnika</w:t>
      </w:r>
      <w:r w:rsidR="00660C5A">
        <w:rPr>
          <w:rFonts w:ascii="Tahoma" w:hAnsi="Tahoma" w:cs="Tahoma"/>
          <w:sz w:val="22"/>
          <w:szCs w:val="22"/>
        </w:rPr>
        <w:t>.</w:t>
      </w:r>
      <w:r w:rsidR="00BF3683">
        <w:rPr>
          <w:rFonts w:ascii="Tahoma" w:hAnsi="Tahoma" w:cs="Tahoma"/>
          <w:sz w:val="22"/>
          <w:szCs w:val="22"/>
        </w:rPr>
        <w:t xml:space="preserve"> </w:t>
      </w:r>
      <w:r>
        <w:rPr>
          <w:rFonts w:ascii="Tahoma" w:hAnsi="Tahoma" w:cs="Tahoma"/>
          <w:sz w:val="22"/>
          <w:szCs w:val="22"/>
        </w:rPr>
        <w:t>Zapisnik o održanom Upravnom odboru Komore</w:t>
      </w:r>
      <w:r w:rsidR="00DE5C6F">
        <w:rPr>
          <w:rFonts w:ascii="Tahoma" w:hAnsi="Tahoma" w:cs="Tahoma"/>
          <w:sz w:val="22"/>
          <w:szCs w:val="22"/>
        </w:rPr>
        <w:t>,</w:t>
      </w:r>
      <w:r>
        <w:rPr>
          <w:rFonts w:ascii="Tahoma" w:hAnsi="Tahoma" w:cs="Tahoma"/>
          <w:sz w:val="22"/>
          <w:szCs w:val="22"/>
        </w:rPr>
        <w:t xml:space="preserve"> pisanim putem elektroničkom poštom te</w:t>
      </w:r>
      <w:r w:rsidR="00DE5C6F">
        <w:rPr>
          <w:rFonts w:ascii="Tahoma" w:hAnsi="Tahoma" w:cs="Tahoma"/>
          <w:sz w:val="22"/>
          <w:szCs w:val="22"/>
        </w:rPr>
        <w:t xml:space="preserve"> o</w:t>
      </w:r>
      <w:r>
        <w:rPr>
          <w:rFonts w:ascii="Tahoma" w:hAnsi="Tahoma" w:cs="Tahoma"/>
          <w:sz w:val="22"/>
          <w:szCs w:val="22"/>
        </w:rPr>
        <w:t xml:space="preserve"> održanom pisanom glasovanju dostavlja se u roku od osam dana od zaključenog pisanog glasovanja.</w:t>
      </w:r>
      <w:r w:rsidR="008E6ECD">
        <w:rPr>
          <w:rFonts w:ascii="Tahoma" w:hAnsi="Tahoma" w:cs="Tahoma"/>
          <w:sz w:val="22"/>
          <w:szCs w:val="22"/>
        </w:rPr>
        <w:t xml:space="preserve">  </w:t>
      </w:r>
    </w:p>
    <w:p w14:paraId="71454A13" w14:textId="77777777" w:rsidR="0083297E" w:rsidRDefault="0083297E">
      <w:pPr>
        <w:pStyle w:val="Naslov4"/>
        <w:rPr>
          <w:rFonts w:ascii="Tahoma" w:hAnsi="Tahoma" w:cs="Tahoma"/>
          <w:sz w:val="22"/>
          <w:szCs w:val="22"/>
        </w:rPr>
      </w:pPr>
      <w:r>
        <w:rPr>
          <w:rFonts w:ascii="Tahoma" w:hAnsi="Tahoma" w:cs="Tahoma"/>
          <w:sz w:val="22"/>
          <w:szCs w:val="22"/>
        </w:rPr>
        <w:lastRenderedPageBreak/>
        <w:t>Odgoda i prekid sjednice Upravnog odbora Komore</w:t>
      </w:r>
    </w:p>
    <w:p w14:paraId="0A37ADB2" w14:textId="77777777" w:rsidR="0083297E" w:rsidRDefault="0083297E">
      <w:pPr>
        <w:ind w:left="1440"/>
        <w:jc w:val="both"/>
        <w:rPr>
          <w:rFonts w:ascii="Tahoma" w:hAnsi="Tahoma" w:cs="Tahoma"/>
          <w:sz w:val="22"/>
          <w:szCs w:val="22"/>
          <w:lang w:val="hr-HR"/>
        </w:rPr>
      </w:pPr>
    </w:p>
    <w:p w14:paraId="150F43A2"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22</w:t>
      </w:r>
      <w:r w:rsidR="0083297E">
        <w:rPr>
          <w:rFonts w:ascii="Tahoma" w:hAnsi="Tahoma" w:cs="Tahoma"/>
          <w:b/>
          <w:sz w:val="22"/>
          <w:szCs w:val="22"/>
          <w:lang w:val="hr-HR"/>
        </w:rPr>
        <w:t>.</w:t>
      </w:r>
    </w:p>
    <w:p w14:paraId="05A259A6" w14:textId="77777777" w:rsidR="0083297E" w:rsidRDefault="0083297E">
      <w:pPr>
        <w:jc w:val="center"/>
        <w:rPr>
          <w:rFonts w:ascii="Tahoma" w:hAnsi="Tahoma" w:cs="Tahoma"/>
          <w:sz w:val="22"/>
          <w:szCs w:val="22"/>
          <w:lang w:val="hr-HR"/>
        </w:rPr>
      </w:pPr>
    </w:p>
    <w:p w14:paraId="4055E6D5"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Sazvana sjednica Upravnog odbora Komore može se odgoditi kada nastupe razlozi koji onemogućavaju njezino održavanje.</w:t>
      </w:r>
    </w:p>
    <w:p w14:paraId="3A8555B1" w14:textId="77777777" w:rsidR="00BB16FF" w:rsidRPr="00BF3683" w:rsidRDefault="00BB16FF">
      <w:pPr>
        <w:jc w:val="both"/>
        <w:rPr>
          <w:rFonts w:ascii="Tahoma" w:hAnsi="Tahoma" w:cs="Tahoma"/>
          <w:sz w:val="22"/>
          <w:szCs w:val="22"/>
          <w:lang w:val="hr-HR"/>
        </w:rPr>
      </w:pPr>
    </w:p>
    <w:p w14:paraId="283538C0" w14:textId="77777777" w:rsidR="00BB16FF" w:rsidRPr="00BF3683" w:rsidRDefault="00BB16FF">
      <w:pPr>
        <w:jc w:val="both"/>
        <w:rPr>
          <w:rFonts w:ascii="Tahoma" w:hAnsi="Tahoma" w:cs="Tahoma"/>
          <w:sz w:val="22"/>
          <w:szCs w:val="22"/>
          <w:lang w:val="hr-HR"/>
        </w:rPr>
      </w:pPr>
      <w:r w:rsidRPr="00BF3683">
        <w:rPr>
          <w:rFonts w:ascii="Tahoma" w:hAnsi="Tahoma" w:cs="Tahoma"/>
          <w:sz w:val="22"/>
          <w:szCs w:val="22"/>
          <w:lang w:val="hr-HR"/>
        </w:rPr>
        <w:t xml:space="preserve">Sazvana sjednica Upravnog odbora </w:t>
      </w:r>
      <w:r w:rsidR="00E0500D" w:rsidRPr="00BF3683">
        <w:rPr>
          <w:rFonts w:ascii="Tahoma" w:hAnsi="Tahoma" w:cs="Tahoma"/>
          <w:sz w:val="22"/>
          <w:szCs w:val="22"/>
          <w:lang w:val="hr-HR"/>
        </w:rPr>
        <w:t xml:space="preserve">Komore </w:t>
      </w:r>
      <w:r w:rsidRPr="00BF3683">
        <w:rPr>
          <w:rFonts w:ascii="Tahoma" w:hAnsi="Tahoma" w:cs="Tahoma"/>
          <w:sz w:val="22"/>
          <w:szCs w:val="22"/>
          <w:lang w:val="hr-HR"/>
        </w:rPr>
        <w:t xml:space="preserve">može </w:t>
      </w:r>
      <w:r w:rsidR="00E0500D" w:rsidRPr="00BF3683">
        <w:rPr>
          <w:rFonts w:ascii="Tahoma" w:hAnsi="Tahoma" w:cs="Tahoma"/>
          <w:sz w:val="22"/>
          <w:szCs w:val="22"/>
          <w:lang w:val="hr-HR"/>
        </w:rPr>
        <w:t xml:space="preserve">se </w:t>
      </w:r>
      <w:r w:rsidRPr="00BF3683">
        <w:rPr>
          <w:rFonts w:ascii="Tahoma" w:hAnsi="Tahoma" w:cs="Tahoma"/>
          <w:sz w:val="22"/>
          <w:szCs w:val="22"/>
          <w:lang w:val="hr-HR"/>
        </w:rPr>
        <w:t xml:space="preserve">odgoditi najkasnije </w:t>
      </w:r>
      <w:r w:rsidR="00E0500D" w:rsidRPr="00BF3683">
        <w:rPr>
          <w:rFonts w:ascii="Tahoma" w:hAnsi="Tahoma" w:cs="Tahoma"/>
          <w:sz w:val="22"/>
          <w:szCs w:val="22"/>
          <w:lang w:val="hr-HR"/>
        </w:rPr>
        <w:t xml:space="preserve">24 sata </w:t>
      </w:r>
      <w:r w:rsidRPr="00BF3683">
        <w:rPr>
          <w:rFonts w:ascii="Tahoma" w:hAnsi="Tahoma" w:cs="Tahoma"/>
          <w:sz w:val="22"/>
          <w:szCs w:val="22"/>
          <w:lang w:val="hr-HR"/>
        </w:rPr>
        <w:t>prije održavanja predviđene sjednice Upravnog odbora Komore</w:t>
      </w:r>
      <w:r w:rsidR="005339B6" w:rsidRPr="00BF3683">
        <w:rPr>
          <w:rFonts w:ascii="Tahoma" w:hAnsi="Tahoma" w:cs="Tahoma"/>
          <w:sz w:val="22"/>
          <w:szCs w:val="22"/>
          <w:lang w:val="hr-HR"/>
        </w:rPr>
        <w:t xml:space="preserve">, uz navođenje </w:t>
      </w:r>
      <w:r w:rsidR="00E0500D" w:rsidRPr="00BF3683">
        <w:rPr>
          <w:rFonts w:ascii="Tahoma" w:hAnsi="Tahoma" w:cs="Tahoma"/>
          <w:sz w:val="22"/>
          <w:szCs w:val="22"/>
          <w:lang w:val="hr-HR"/>
        </w:rPr>
        <w:t xml:space="preserve">novoga </w:t>
      </w:r>
      <w:r w:rsidR="005339B6" w:rsidRPr="00BF3683">
        <w:rPr>
          <w:rFonts w:ascii="Tahoma" w:hAnsi="Tahoma" w:cs="Tahoma"/>
          <w:sz w:val="22"/>
          <w:szCs w:val="22"/>
          <w:lang w:val="hr-HR"/>
        </w:rPr>
        <w:t>datuma održavanje sjednice Upravnog odbora Komore</w:t>
      </w:r>
      <w:r w:rsidR="00E0500D" w:rsidRPr="00BF3683">
        <w:rPr>
          <w:rFonts w:ascii="Tahoma" w:hAnsi="Tahoma" w:cs="Tahoma"/>
          <w:sz w:val="22"/>
          <w:szCs w:val="22"/>
          <w:lang w:val="hr-HR"/>
        </w:rPr>
        <w:t>, a koji ne može biti dulji od 15 dana.</w:t>
      </w:r>
    </w:p>
    <w:p w14:paraId="1CCEE23D" w14:textId="77777777" w:rsidR="0083297E" w:rsidRPr="00BF3683" w:rsidRDefault="0083297E">
      <w:pPr>
        <w:jc w:val="both"/>
        <w:rPr>
          <w:rFonts w:ascii="Tahoma" w:hAnsi="Tahoma" w:cs="Tahoma"/>
          <w:sz w:val="22"/>
          <w:szCs w:val="22"/>
          <w:lang w:val="hr-HR"/>
        </w:rPr>
      </w:pPr>
    </w:p>
    <w:p w14:paraId="47C9F263"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O razlozima odgode predsjednik Komore pisanim putem obavještava članove Upravnog odbora Komore.</w:t>
      </w:r>
    </w:p>
    <w:p w14:paraId="29648A98" w14:textId="77777777" w:rsidR="0083297E" w:rsidRDefault="0083297E">
      <w:pPr>
        <w:jc w:val="center"/>
        <w:rPr>
          <w:rFonts w:ascii="Tahoma" w:hAnsi="Tahoma" w:cs="Tahoma"/>
          <w:b/>
          <w:sz w:val="22"/>
          <w:szCs w:val="22"/>
          <w:lang w:val="hr-HR"/>
        </w:rPr>
      </w:pPr>
    </w:p>
    <w:p w14:paraId="1125BFC4"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23</w:t>
      </w:r>
      <w:r w:rsidR="0083297E">
        <w:rPr>
          <w:rFonts w:ascii="Tahoma" w:hAnsi="Tahoma" w:cs="Tahoma"/>
          <w:b/>
          <w:sz w:val="22"/>
          <w:szCs w:val="22"/>
          <w:lang w:val="hr-HR"/>
        </w:rPr>
        <w:t>.</w:t>
      </w:r>
    </w:p>
    <w:p w14:paraId="703A6DCF" w14:textId="77777777" w:rsidR="0083297E" w:rsidRDefault="0083297E">
      <w:pPr>
        <w:ind w:left="3600"/>
        <w:jc w:val="both"/>
        <w:rPr>
          <w:rFonts w:ascii="Tahoma" w:hAnsi="Tahoma" w:cs="Tahoma"/>
          <w:sz w:val="22"/>
          <w:szCs w:val="22"/>
          <w:lang w:val="hr-HR"/>
        </w:rPr>
      </w:pPr>
    </w:p>
    <w:p w14:paraId="0C939377" w14:textId="77777777" w:rsidR="0083297E" w:rsidRDefault="0083297E">
      <w:pPr>
        <w:jc w:val="both"/>
        <w:rPr>
          <w:rFonts w:ascii="Tahoma" w:hAnsi="Tahoma" w:cs="Tahoma"/>
          <w:sz w:val="22"/>
          <w:szCs w:val="22"/>
          <w:lang w:val="hr-HR"/>
        </w:rPr>
      </w:pPr>
      <w:r>
        <w:rPr>
          <w:rFonts w:ascii="Tahoma" w:hAnsi="Tahoma" w:cs="Tahoma"/>
          <w:sz w:val="22"/>
          <w:szCs w:val="22"/>
          <w:lang w:val="hr-HR"/>
        </w:rPr>
        <w:t>Sjednica Upravnog odbora Komore može se prekinuti kada za dalj</w:t>
      </w:r>
      <w:r w:rsidR="00B44E1B">
        <w:rPr>
          <w:rFonts w:ascii="Tahoma" w:hAnsi="Tahoma" w:cs="Tahoma"/>
          <w:sz w:val="22"/>
          <w:szCs w:val="22"/>
          <w:lang w:val="hr-HR"/>
        </w:rPr>
        <w:t>nj</w:t>
      </w:r>
      <w:r>
        <w:rPr>
          <w:rFonts w:ascii="Tahoma" w:hAnsi="Tahoma" w:cs="Tahoma"/>
          <w:sz w:val="22"/>
          <w:szCs w:val="22"/>
          <w:lang w:val="hr-HR"/>
        </w:rPr>
        <w:t xml:space="preserve">i rad nema potreban broj nazočnih članova. </w:t>
      </w:r>
    </w:p>
    <w:p w14:paraId="148CFA0D" w14:textId="77777777" w:rsidR="0083297E" w:rsidRDefault="0083297E">
      <w:pPr>
        <w:jc w:val="both"/>
        <w:rPr>
          <w:rFonts w:ascii="Tahoma" w:hAnsi="Tahoma" w:cs="Tahoma"/>
          <w:sz w:val="22"/>
          <w:szCs w:val="22"/>
          <w:lang w:val="hr-HR"/>
        </w:rPr>
      </w:pPr>
    </w:p>
    <w:p w14:paraId="7F617293"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Sjednica Upravnog odbora Komore može se prekinuti u slučaju kada se zbog duljine trajanja u istome danu ne može zaključiti ili kako bi se pribavila dodatna dokumentacija za pojedine točke utvrđenog dnevnog reda. </w:t>
      </w:r>
    </w:p>
    <w:p w14:paraId="587577E6" w14:textId="77777777" w:rsidR="0083297E" w:rsidRDefault="0083297E">
      <w:pPr>
        <w:jc w:val="both"/>
        <w:rPr>
          <w:rFonts w:ascii="Tahoma" w:hAnsi="Tahoma" w:cs="Tahoma"/>
          <w:sz w:val="22"/>
          <w:szCs w:val="22"/>
          <w:lang w:val="hr-HR"/>
        </w:rPr>
      </w:pPr>
    </w:p>
    <w:p w14:paraId="2D858E32" w14:textId="77777777" w:rsidR="0083297E" w:rsidRDefault="0083297E">
      <w:pPr>
        <w:jc w:val="both"/>
        <w:rPr>
          <w:rFonts w:ascii="Tahoma" w:hAnsi="Tahoma" w:cs="Tahoma"/>
          <w:sz w:val="22"/>
          <w:szCs w:val="22"/>
          <w:lang w:val="hr-HR"/>
        </w:rPr>
      </w:pPr>
      <w:r>
        <w:rPr>
          <w:rFonts w:ascii="Tahoma" w:hAnsi="Tahoma" w:cs="Tahoma"/>
          <w:sz w:val="22"/>
          <w:szCs w:val="22"/>
          <w:lang w:val="hr-HR"/>
        </w:rPr>
        <w:t>Prekinuta sjednica Upravnog odbora Komore mora se nastaviti najkasnije sedam dana od dana prekida.</w:t>
      </w:r>
    </w:p>
    <w:p w14:paraId="77ACCD42" w14:textId="77777777" w:rsidR="0083297E" w:rsidRDefault="0083297E">
      <w:pPr>
        <w:jc w:val="both"/>
        <w:rPr>
          <w:rFonts w:ascii="Tahoma" w:hAnsi="Tahoma" w:cs="Tahoma"/>
          <w:sz w:val="22"/>
          <w:szCs w:val="22"/>
          <w:lang w:val="hr-HR"/>
        </w:rPr>
      </w:pPr>
    </w:p>
    <w:p w14:paraId="3B4B468D"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Ako se prekinuta sjednica Upravnog odbora Komore ne nastavi u roku iz stavka 3. ovoga članka sazvat će se nova sjednica, a sve odluke koje su na toj sjednici donesene u skladu sa ovim poslovnikom i Statutom Komore smatraju se pravovaljanim.  </w:t>
      </w:r>
    </w:p>
    <w:p w14:paraId="51DE6683" w14:textId="77777777" w:rsidR="0083297E" w:rsidRDefault="0083297E">
      <w:pPr>
        <w:jc w:val="both"/>
        <w:rPr>
          <w:rFonts w:ascii="Tahoma" w:hAnsi="Tahoma" w:cs="Tahoma"/>
          <w:sz w:val="22"/>
          <w:szCs w:val="22"/>
          <w:lang w:val="hr-HR"/>
        </w:rPr>
      </w:pPr>
    </w:p>
    <w:p w14:paraId="5C0FA0E1" w14:textId="77777777" w:rsidR="0083297E" w:rsidRDefault="0083297E">
      <w:pPr>
        <w:pStyle w:val="Naslov7"/>
        <w:rPr>
          <w:lang w:val="hr-HR"/>
        </w:rPr>
      </w:pPr>
      <w:r>
        <w:rPr>
          <w:lang w:val="hr-HR"/>
        </w:rPr>
        <w:t xml:space="preserve"> Zapisnik</w:t>
      </w:r>
    </w:p>
    <w:p w14:paraId="5E9BCA27" w14:textId="77777777" w:rsidR="0083297E" w:rsidRDefault="0083297E">
      <w:pPr>
        <w:ind w:left="1440"/>
        <w:jc w:val="both"/>
        <w:rPr>
          <w:rFonts w:ascii="Tahoma" w:hAnsi="Tahoma" w:cs="Tahoma"/>
          <w:sz w:val="22"/>
          <w:szCs w:val="22"/>
          <w:lang w:val="hr-HR"/>
        </w:rPr>
      </w:pPr>
    </w:p>
    <w:p w14:paraId="19A72205"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24</w:t>
      </w:r>
      <w:r w:rsidR="0083297E">
        <w:rPr>
          <w:rFonts w:ascii="Tahoma" w:hAnsi="Tahoma" w:cs="Tahoma"/>
          <w:b/>
          <w:sz w:val="22"/>
          <w:szCs w:val="22"/>
          <w:lang w:val="hr-HR"/>
        </w:rPr>
        <w:t>.</w:t>
      </w:r>
    </w:p>
    <w:p w14:paraId="3BD0EA37" w14:textId="77777777" w:rsidR="0083297E" w:rsidRDefault="0083297E">
      <w:pPr>
        <w:jc w:val="center"/>
        <w:rPr>
          <w:rFonts w:ascii="Tahoma" w:hAnsi="Tahoma" w:cs="Tahoma"/>
          <w:sz w:val="22"/>
          <w:szCs w:val="22"/>
          <w:lang w:val="hr-HR"/>
        </w:rPr>
      </w:pPr>
    </w:p>
    <w:p w14:paraId="58B615FF"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O radu sjednice Upravnog odbora Komore zapisnik vodi glavni tajnik Komore ili osoba koju za to ovlasti predsjednik Komore. Sjednice se mogu tonski snimati.</w:t>
      </w:r>
    </w:p>
    <w:p w14:paraId="5C76C58E" w14:textId="77777777" w:rsidR="0083297E" w:rsidRPr="00BF3683" w:rsidRDefault="0083297E">
      <w:pPr>
        <w:jc w:val="both"/>
        <w:rPr>
          <w:rFonts w:ascii="Tahoma" w:hAnsi="Tahoma" w:cs="Tahoma"/>
          <w:sz w:val="22"/>
          <w:szCs w:val="22"/>
          <w:lang w:val="hr-HR"/>
        </w:rPr>
      </w:pPr>
    </w:p>
    <w:p w14:paraId="5385C455"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Zapisnik sadrž</w:t>
      </w:r>
      <w:r w:rsidR="009D2921" w:rsidRPr="00BF3683">
        <w:rPr>
          <w:rFonts w:ascii="Tahoma" w:hAnsi="Tahoma" w:cs="Tahoma"/>
          <w:sz w:val="22"/>
          <w:szCs w:val="22"/>
          <w:lang w:val="hr-HR"/>
        </w:rPr>
        <w:t>ava</w:t>
      </w:r>
      <w:r w:rsidRPr="00BF3683">
        <w:rPr>
          <w:rFonts w:ascii="Tahoma" w:hAnsi="Tahoma" w:cs="Tahoma"/>
          <w:sz w:val="22"/>
          <w:szCs w:val="22"/>
          <w:lang w:val="hr-HR"/>
        </w:rPr>
        <w:t xml:space="preserve"> osnovne podatke o radu sjednice, sudjelovanju u raspravi te o donesenim odlukama.</w:t>
      </w:r>
    </w:p>
    <w:p w14:paraId="4DC9D25C" w14:textId="77777777" w:rsidR="0083297E" w:rsidRPr="00BF3683" w:rsidRDefault="0083297E">
      <w:pPr>
        <w:jc w:val="both"/>
        <w:rPr>
          <w:rFonts w:ascii="Tahoma" w:hAnsi="Tahoma" w:cs="Tahoma"/>
          <w:sz w:val="22"/>
          <w:szCs w:val="22"/>
          <w:lang w:val="hr-HR"/>
        </w:rPr>
      </w:pPr>
    </w:p>
    <w:p w14:paraId="5297F953"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U zapisnik se unosi zaključak i rezultat glasovanja o pojedinoj temi.</w:t>
      </w:r>
    </w:p>
    <w:p w14:paraId="2B44C031" w14:textId="77777777" w:rsidR="00515513" w:rsidRPr="00BF3683" w:rsidRDefault="00515513">
      <w:pPr>
        <w:jc w:val="both"/>
        <w:rPr>
          <w:rFonts w:ascii="Tahoma" w:hAnsi="Tahoma" w:cs="Tahoma"/>
          <w:sz w:val="22"/>
          <w:szCs w:val="22"/>
          <w:lang w:val="hr-HR"/>
        </w:rPr>
      </w:pPr>
    </w:p>
    <w:p w14:paraId="078DE5E1" w14:textId="77777777" w:rsidR="00515513" w:rsidRDefault="00515513">
      <w:pPr>
        <w:jc w:val="both"/>
        <w:rPr>
          <w:rFonts w:ascii="Tahoma" w:hAnsi="Tahoma" w:cs="Tahoma"/>
          <w:sz w:val="22"/>
          <w:szCs w:val="22"/>
          <w:lang w:val="hr-HR"/>
        </w:rPr>
      </w:pPr>
      <w:r w:rsidRPr="00BF3683">
        <w:rPr>
          <w:rFonts w:ascii="Tahoma" w:hAnsi="Tahoma" w:cs="Tahoma"/>
          <w:sz w:val="22"/>
          <w:szCs w:val="22"/>
          <w:lang w:val="hr-HR"/>
        </w:rPr>
        <w:t xml:space="preserve">Zapisnik se na </w:t>
      </w:r>
      <w:r w:rsidR="00E0500D" w:rsidRPr="00BF3683">
        <w:rPr>
          <w:rFonts w:ascii="Tahoma" w:hAnsi="Tahoma" w:cs="Tahoma"/>
          <w:sz w:val="22"/>
          <w:szCs w:val="22"/>
          <w:lang w:val="hr-HR"/>
        </w:rPr>
        <w:t xml:space="preserve">uvid </w:t>
      </w:r>
      <w:r w:rsidR="0076067D" w:rsidRPr="00BF3683">
        <w:rPr>
          <w:rFonts w:ascii="Tahoma" w:hAnsi="Tahoma" w:cs="Tahoma"/>
          <w:sz w:val="22"/>
          <w:szCs w:val="22"/>
          <w:lang w:val="hr-HR"/>
        </w:rPr>
        <w:t xml:space="preserve">i komentar </w:t>
      </w:r>
      <w:r w:rsidR="00257038" w:rsidRPr="00BF3683">
        <w:rPr>
          <w:rFonts w:ascii="Tahoma" w:hAnsi="Tahoma" w:cs="Tahoma"/>
          <w:sz w:val="22"/>
          <w:szCs w:val="22"/>
          <w:lang w:val="hr-HR"/>
        </w:rPr>
        <w:t xml:space="preserve">članovima Upravnog odbora dostavlja </w:t>
      </w:r>
      <w:r w:rsidR="00E0500D" w:rsidRPr="00BF3683">
        <w:rPr>
          <w:rFonts w:ascii="Tahoma" w:hAnsi="Tahoma" w:cs="Tahoma"/>
          <w:sz w:val="22"/>
          <w:szCs w:val="22"/>
          <w:lang w:val="hr-HR"/>
        </w:rPr>
        <w:t xml:space="preserve">elektroničkim putem </w:t>
      </w:r>
      <w:r w:rsidR="00257038" w:rsidRPr="00BF3683">
        <w:rPr>
          <w:rFonts w:ascii="Tahoma" w:hAnsi="Tahoma" w:cs="Tahoma"/>
          <w:sz w:val="22"/>
          <w:szCs w:val="22"/>
          <w:lang w:val="hr-HR"/>
        </w:rPr>
        <w:t>najkasnije sedam dana od održavanja sjednice Upravnog odbora.</w:t>
      </w:r>
    </w:p>
    <w:p w14:paraId="69B8A68D" w14:textId="77777777" w:rsidR="00F17D7E" w:rsidRDefault="00F17D7E">
      <w:pPr>
        <w:jc w:val="both"/>
        <w:rPr>
          <w:rFonts w:ascii="Tahoma" w:hAnsi="Tahoma" w:cs="Tahoma"/>
          <w:sz w:val="22"/>
          <w:szCs w:val="22"/>
          <w:lang w:val="hr-HR"/>
        </w:rPr>
      </w:pPr>
    </w:p>
    <w:p w14:paraId="6BDA69CE" w14:textId="77777777" w:rsidR="00F17D7E" w:rsidRDefault="00F17D7E">
      <w:pPr>
        <w:jc w:val="both"/>
        <w:rPr>
          <w:rFonts w:ascii="Tahoma" w:hAnsi="Tahoma" w:cs="Tahoma"/>
          <w:sz w:val="22"/>
          <w:szCs w:val="22"/>
          <w:lang w:val="hr-HR"/>
        </w:rPr>
      </w:pPr>
    </w:p>
    <w:p w14:paraId="3519E3F8" w14:textId="77777777" w:rsidR="00F17D7E" w:rsidRDefault="00F17D7E">
      <w:pPr>
        <w:jc w:val="both"/>
        <w:rPr>
          <w:rFonts w:ascii="Tahoma" w:hAnsi="Tahoma" w:cs="Tahoma"/>
          <w:sz w:val="22"/>
          <w:szCs w:val="22"/>
          <w:lang w:val="hr-HR"/>
        </w:rPr>
      </w:pPr>
    </w:p>
    <w:p w14:paraId="3D4B7CBB" w14:textId="77777777" w:rsidR="00F17D7E" w:rsidRPr="00BF3683" w:rsidRDefault="00F17D7E">
      <w:pPr>
        <w:jc w:val="both"/>
        <w:rPr>
          <w:rFonts w:ascii="Tahoma" w:hAnsi="Tahoma" w:cs="Tahoma"/>
          <w:sz w:val="22"/>
          <w:szCs w:val="22"/>
          <w:lang w:val="hr-HR"/>
        </w:rPr>
      </w:pPr>
    </w:p>
    <w:p w14:paraId="13FCF165" w14:textId="77777777" w:rsidR="0083297E" w:rsidRDefault="00BF3683">
      <w:pPr>
        <w:jc w:val="center"/>
        <w:rPr>
          <w:rFonts w:ascii="Tahoma" w:hAnsi="Tahoma" w:cs="Tahoma"/>
          <w:b/>
          <w:sz w:val="22"/>
          <w:szCs w:val="22"/>
          <w:lang w:val="hr-HR"/>
        </w:rPr>
      </w:pPr>
      <w:r>
        <w:rPr>
          <w:rFonts w:ascii="Tahoma" w:hAnsi="Tahoma" w:cs="Tahoma"/>
          <w:b/>
          <w:sz w:val="22"/>
          <w:szCs w:val="22"/>
          <w:lang w:val="hr-HR"/>
        </w:rPr>
        <w:lastRenderedPageBreak/>
        <w:t>Članak 25</w:t>
      </w:r>
      <w:r w:rsidR="0083297E">
        <w:rPr>
          <w:rFonts w:ascii="Tahoma" w:hAnsi="Tahoma" w:cs="Tahoma"/>
          <w:b/>
          <w:sz w:val="22"/>
          <w:szCs w:val="22"/>
          <w:lang w:val="hr-HR"/>
        </w:rPr>
        <w:t>.</w:t>
      </w:r>
    </w:p>
    <w:p w14:paraId="69C572E6" w14:textId="77777777" w:rsidR="0083297E" w:rsidRDefault="0083297E">
      <w:pPr>
        <w:ind w:left="3600"/>
        <w:jc w:val="both"/>
        <w:rPr>
          <w:rFonts w:ascii="Tahoma" w:hAnsi="Tahoma" w:cs="Tahoma"/>
          <w:sz w:val="22"/>
          <w:szCs w:val="22"/>
          <w:lang w:val="hr-HR"/>
        </w:rPr>
      </w:pPr>
    </w:p>
    <w:p w14:paraId="56D5DF22" w14:textId="77777777" w:rsidR="0083297E" w:rsidRDefault="0083297E">
      <w:pPr>
        <w:jc w:val="both"/>
        <w:rPr>
          <w:rFonts w:ascii="Tahoma" w:hAnsi="Tahoma" w:cs="Tahoma"/>
          <w:sz w:val="22"/>
          <w:szCs w:val="22"/>
          <w:lang w:val="hr-HR"/>
        </w:rPr>
      </w:pPr>
      <w:r>
        <w:rPr>
          <w:rFonts w:ascii="Tahoma" w:hAnsi="Tahoma" w:cs="Tahoma"/>
          <w:sz w:val="22"/>
          <w:szCs w:val="22"/>
          <w:lang w:val="hr-HR"/>
        </w:rPr>
        <w:t>Svaki član Upravnog odbora Komore ima pravo na početku sjednice iznijeti primjedbe na zapisnik prethodne sjednice.</w:t>
      </w:r>
    </w:p>
    <w:p w14:paraId="65DE05AC" w14:textId="77777777" w:rsidR="0083297E" w:rsidRDefault="0083297E">
      <w:pPr>
        <w:jc w:val="both"/>
        <w:rPr>
          <w:rFonts w:ascii="Tahoma" w:hAnsi="Tahoma" w:cs="Tahoma"/>
          <w:sz w:val="22"/>
          <w:szCs w:val="22"/>
          <w:lang w:val="hr-HR"/>
        </w:rPr>
      </w:pPr>
    </w:p>
    <w:p w14:paraId="118C8E06" w14:textId="77777777" w:rsidR="0083297E" w:rsidRDefault="0083297E">
      <w:pPr>
        <w:jc w:val="both"/>
        <w:rPr>
          <w:rFonts w:ascii="Tahoma" w:hAnsi="Tahoma" w:cs="Tahoma"/>
          <w:sz w:val="22"/>
          <w:szCs w:val="22"/>
          <w:lang w:val="hr-HR"/>
        </w:rPr>
      </w:pPr>
      <w:r>
        <w:rPr>
          <w:rFonts w:ascii="Tahoma" w:hAnsi="Tahoma" w:cs="Tahoma"/>
          <w:sz w:val="22"/>
          <w:szCs w:val="22"/>
          <w:lang w:val="hr-HR"/>
        </w:rPr>
        <w:t>O osnovanosti primjedbe na zapisnik odlučuje se na sjednici bez rasprave. Ako se primjedba prihvati, obavit će se u zapisniku odgovarajuća izmjena.</w:t>
      </w:r>
    </w:p>
    <w:p w14:paraId="58313D4B" w14:textId="77777777" w:rsidR="0083297E" w:rsidRDefault="0083297E">
      <w:pPr>
        <w:jc w:val="both"/>
        <w:rPr>
          <w:rFonts w:ascii="Tahoma" w:hAnsi="Tahoma" w:cs="Tahoma"/>
          <w:sz w:val="22"/>
          <w:szCs w:val="22"/>
          <w:lang w:val="hr-HR"/>
        </w:rPr>
      </w:pPr>
    </w:p>
    <w:p w14:paraId="74093A2A" w14:textId="77777777" w:rsidR="0083297E" w:rsidRDefault="0083297E">
      <w:pPr>
        <w:jc w:val="both"/>
        <w:rPr>
          <w:rFonts w:ascii="Tahoma" w:hAnsi="Tahoma" w:cs="Tahoma"/>
          <w:sz w:val="22"/>
          <w:szCs w:val="22"/>
          <w:lang w:val="hr-HR"/>
        </w:rPr>
      </w:pPr>
      <w:r>
        <w:rPr>
          <w:rFonts w:ascii="Tahoma" w:hAnsi="Tahoma" w:cs="Tahoma"/>
          <w:sz w:val="22"/>
          <w:szCs w:val="22"/>
          <w:lang w:val="hr-HR"/>
        </w:rPr>
        <w:t>Zapisnik na koji nema primjedbi, odnosno zapisnik u kojem su prihvaćene primjedbe koje se smatraju sastavnim dijelom zapisnika, smatra se usvojenim.</w:t>
      </w:r>
    </w:p>
    <w:p w14:paraId="210947E2" w14:textId="77777777" w:rsidR="0083297E" w:rsidRDefault="0083297E">
      <w:pPr>
        <w:ind w:left="3600"/>
        <w:jc w:val="both"/>
        <w:rPr>
          <w:rFonts w:ascii="Tahoma" w:hAnsi="Tahoma" w:cs="Tahoma"/>
          <w:b/>
          <w:sz w:val="22"/>
          <w:szCs w:val="22"/>
          <w:lang w:val="hr-HR"/>
        </w:rPr>
      </w:pPr>
    </w:p>
    <w:p w14:paraId="7C176EDB"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26</w:t>
      </w:r>
      <w:r w:rsidR="0083297E">
        <w:rPr>
          <w:rFonts w:ascii="Tahoma" w:hAnsi="Tahoma" w:cs="Tahoma"/>
          <w:b/>
          <w:sz w:val="22"/>
          <w:szCs w:val="22"/>
          <w:lang w:val="hr-HR"/>
        </w:rPr>
        <w:t>.</w:t>
      </w:r>
    </w:p>
    <w:p w14:paraId="2A04CBE2" w14:textId="77777777" w:rsidR="0083297E" w:rsidRDefault="0083297E">
      <w:pPr>
        <w:ind w:left="3600"/>
        <w:jc w:val="both"/>
        <w:rPr>
          <w:rFonts w:ascii="Tahoma" w:hAnsi="Tahoma" w:cs="Tahoma"/>
          <w:sz w:val="22"/>
          <w:szCs w:val="22"/>
          <w:lang w:val="hr-HR"/>
        </w:rPr>
      </w:pPr>
    </w:p>
    <w:p w14:paraId="150E6E8D"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Usvojeni zapisnik potpisuju predsjednik Komore i glavni tajnik Komore. </w:t>
      </w:r>
    </w:p>
    <w:p w14:paraId="65B3DBB5" w14:textId="77777777" w:rsidR="0083297E" w:rsidRDefault="0083297E">
      <w:pPr>
        <w:jc w:val="both"/>
        <w:rPr>
          <w:rFonts w:ascii="Tahoma" w:hAnsi="Tahoma" w:cs="Tahoma"/>
          <w:sz w:val="22"/>
          <w:szCs w:val="22"/>
          <w:lang w:val="hr-HR"/>
        </w:rPr>
      </w:pPr>
    </w:p>
    <w:p w14:paraId="40008958" w14:textId="77777777" w:rsidR="0083297E" w:rsidRDefault="0083297E">
      <w:pPr>
        <w:jc w:val="both"/>
        <w:rPr>
          <w:rFonts w:ascii="Tahoma" w:hAnsi="Tahoma" w:cs="Tahoma"/>
          <w:sz w:val="22"/>
          <w:szCs w:val="22"/>
          <w:lang w:val="hr-HR"/>
        </w:rPr>
      </w:pPr>
      <w:r>
        <w:rPr>
          <w:rFonts w:ascii="Tahoma" w:hAnsi="Tahoma" w:cs="Tahoma"/>
          <w:sz w:val="22"/>
          <w:szCs w:val="22"/>
          <w:lang w:val="hr-HR"/>
        </w:rPr>
        <w:t>Zapisnici se uvezuju za tekuću godinu i trajno čuvaju.</w:t>
      </w:r>
    </w:p>
    <w:p w14:paraId="6FA1BF98" w14:textId="77777777" w:rsidR="0083297E" w:rsidRDefault="0083297E">
      <w:pPr>
        <w:jc w:val="both"/>
        <w:rPr>
          <w:rFonts w:ascii="Tahoma" w:hAnsi="Tahoma" w:cs="Tahoma"/>
          <w:sz w:val="22"/>
          <w:szCs w:val="22"/>
          <w:lang w:val="hr-HR"/>
        </w:rPr>
      </w:pPr>
    </w:p>
    <w:p w14:paraId="2B402720"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Za čuvanje zapisnika i tonskih zapisa sjednice Upravnog odbora Komore odgovoran je glavni tajnik Komore. </w:t>
      </w:r>
    </w:p>
    <w:p w14:paraId="5729C8AC" w14:textId="77777777" w:rsidR="0083297E" w:rsidRDefault="0083297E">
      <w:pPr>
        <w:jc w:val="both"/>
        <w:rPr>
          <w:rFonts w:ascii="Tahoma" w:hAnsi="Tahoma" w:cs="Tahoma"/>
          <w:sz w:val="22"/>
          <w:szCs w:val="22"/>
          <w:lang w:val="hr-HR"/>
        </w:rPr>
      </w:pPr>
    </w:p>
    <w:p w14:paraId="79044459" w14:textId="77777777" w:rsidR="0083297E" w:rsidRDefault="0083297E">
      <w:pPr>
        <w:jc w:val="both"/>
        <w:rPr>
          <w:rFonts w:ascii="Tahoma" w:hAnsi="Tahoma" w:cs="Tahoma"/>
          <w:sz w:val="22"/>
          <w:szCs w:val="22"/>
          <w:lang w:val="hr-HR"/>
        </w:rPr>
      </w:pPr>
      <w:r>
        <w:rPr>
          <w:rFonts w:ascii="Tahoma" w:hAnsi="Tahoma" w:cs="Tahoma"/>
          <w:sz w:val="22"/>
          <w:szCs w:val="22"/>
          <w:lang w:val="hr-HR"/>
        </w:rPr>
        <w:t>O zahtjevima za uvid u zapisnik Upravnog odbora Komore glavni tajnik vodi evidenciju.</w:t>
      </w:r>
    </w:p>
    <w:p w14:paraId="33BF10AE" w14:textId="77777777" w:rsidR="00257038" w:rsidRDefault="00257038">
      <w:pPr>
        <w:jc w:val="both"/>
        <w:rPr>
          <w:rFonts w:ascii="Tahoma" w:hAnsi="Tahoma" w:cs="Tahoma"/>
          <w:sz w:val="22"/>
          <w:szCs w:val="22"/>
          <w:lang w:val="hr-HR"/>
        </w:rPr>
      </w:pPr>
    </w:p>
    <w:p w14:paraId="43EFB0E9"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27</w:t>
      </w:r>
      <w:r w:rsidR="0083297E">
        <w:rPr>
          <w:rFonts w:ascii="Tahoma" w:hAnsi="Tahoma" w:cs="Tahoma"/>
          <w:b/>
          <w:sz w:val="22"/>
          <w:szCs w:val="22"/>
          <w:lang w:val="hr-HR"/>
        </w:rPr>
        <w:t>.</w:t>
      </w:r>
    </w:p>
    <w:p w14:paraId="5D62C258" w14:textId="77777777" w:rsidR="0083297E" w:rsidRDefault="0083297E">
      <w:pPr>
        <w:jc w:val="center"/>
        <w:rPr>
          <w:rFonts w:ascii="Tahoma" w:hAnsi="Tahoma" w:cs="Tahoma"/>
          <w:b/>
          <w:sz w:val="22"/>
          <w:szCs w:val="22"/>
          <w:lang w:val="hr-HR"/>
        </w:rPr>
      </w:pPr>
    </w:p>
    <w:p w14:paraId="30C692CB"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Za vrijeme održavanja sjednice svi nazočni na sjednici dužni su poštovati odredbe ovoga poslovnika i mjere koje se odnose na održavanje reda na sjednici. </w:t>
      </w:r>
    </w:p>
    <w:p w14:paraId="4CFA5401" w14:textId="77777777" w:rsidR="0083297E" w:rsidRDefault="0083297E">
      <w:pPr>
        <w:pStyle w:val="Uvuenotijeloteksta"/>
        <w:rPr>
          <w:rFonts w:ascii="Tahoma" w:hAnsi="Tahoma" w:cs="Tahoma"/>
          <w:sz w:val="22"/>
          <w:szCs w:val="22"/>
        </w:rPr>
      </w:pPr>
    </w:p>
    <w:p w14:paraId="3A759789" w14:textId="77777777" w:rsidR="00257038" w:rsidRDefault="00BF3683">
      <w:pPr>
        <w:pStyle w:val="Uvuenotijeloteksta"/>
        <w:ind w:firstLine="0"/>
        <w:rPr>
          <w:rFonts w:ascii="Tahoma" w:hAnsi="Tahoma" w:cs="Tahoma"/>
          <w:sz w:val="22"/>
          <w:szCs w:val="22"/>
        </w:rPr>
      </w:pPr>
      <w:r>
        <w:rPr>
          <w:rFonts w:ascii="Tahoma" w:hAnsi="Tahoma" w:cs="Tahoma"/>
          <w:sz w:val="22"/>
          <w:szCs w:val="22"/>
        </w:rPr>
        <w:t xml:space="preserve">Za </w:t>
      </w:r>
      <w:r w:rsidR="0083297E">
        <w:rPr>
          <w:rFonts w:ascii="Tahoma" w:hAnsi="Tahoma" w:cs="Tahoma"/>
          <w:sz w:val="22"/>
          <w:szCs w:val="22"/>
        </w:rPr>
        <w:t>povrede reda za vrijeme održavanja sjednice mogu se članovima Upravnog odbora Komore i ostalim nazočnima izreći mjere opomene oduzimanja riječi i isključenj</w:t>
      </w:r>
      <w:r w:rsidR="00AE3E60">
        <w:rPr>
          <w:rFonts w:ascii="Tahoma" w:hAnsi="Tahoma" w:cs="Tahoma"/>
          <w:sz w:val="22"/>
          <w:szCs w:val="22"/>
        </w:rPr>
        <w:t>a sa</w:t>
      </w:r>
      <w:r w:rsidR="0083297E">
        <w:rPr>
          <w:rFonts w:ascii="Tahoma" w:hAnsi="Tahoma" w:cs="Tahoma"/>
          <w:sz w:val="22"/>
          <w:szCs w:val="22"/>
        </w:rPr>
        <w:t xml:space="preserve"> sjednice.</w:t>
      </w:r>
      <w:r w:rsidR="00257038">
        <w:rPr>
          <w:rFonts w:ascii="Tahoma" w:hAnsi="Tahoma" w:cs="Tahoma"/>
          <w:sz w:val="22"/>
          <w:szCs w:val="22"/>
        </w:rPr>
        <w:t xml:space="preserve"> </w:t>
      </w:r>
    </w:p>
    <w:p w14:paraId="4C432F32" w14:textId="77777777" w:rsidR="00257038" w:rsidRDefault="00257038">
      <w:pPr>
        <w:pStyle w:val="Uvuenotijeloteksta"/>
        <w:ind w:firstLine="0"/>
        <w:rPr>
          <w:rFonts w:ascii="Tahoma" w:hAnsi="Tahoma" w:cs="Tahoma"/>
          <w:sz w:val="22"/>
          <w:szCs w:val="22"/>
        </w:rPr>
      </w:pPr>
    </w:p>
    <w:p w14:paraId="4876757E" w14:textId="77777777" w:rsidR="0083297E" w:rsidRDefault="0083297E">
      <w:pPr>
        <w:jc w:val="both"/>
        <w:rPr>
          <w:rFonts w:ascii="Tahoma" w:hAnsi="Tahoma" w:cs="Tahoma"/>
          <w:sz w:val="22"/>
          <w:szCs w:val="22"/>
          <w:lang w:val="hr-HR"/>
        </w:rPr>
      </w:pPr>
      <w:r>
        <w:rPr>
          <w:rFonts w:ascii="Tahoma" w:hAnsi="Tahoma" w:cs="Tahoma"/>
          <w:sz w:val="22"/>
          <w:szCs w:val="22"/>
          <w:lang w:val="hr-HR"/>
        </w:rPr>
        <w:t>Sve izrečene mjere unose se u zapisnik sjednice Upravnog odbora Komore.</w:t>
      </w:r>
    </w:p>
    <w:p w14:paraId="038644EF" w14:textId="77777777" w:rsidR="0083297E" w:rsidRDefault="0083297E">
      <w:pPr>
        <w:jc w:val="both"/>
        <w:rPr>
          <w:rFonts w:ascii="Tahoma" w:hAnsi="Tahoma" w:cs="Tahoma"/>
          <w:b/>
          <w:bCs/>
          <w:sz w:val="22"/>
          <w:szCs w:val="22"/>
          <w:lang w:val="hr-HR"/>
        </w:rPr>
      </w:pPr>
    </w:p>
    <w:p w14:paraId="510F365A" w14:textId="77777777" w:rsidR="0083297E" w:rsidRDefault="0083297E">
      <w:pPr>
        <w:pStyle w:val="Naslov4"/>
        <w:rPr>
          <w:rFonts w:ascii="Tahoma" w:hAnsi="Tahoma" w:cs="Tahoma"/>
          <w:bCs w:val="0"/>
          <w:sz w:val="22"/>
          <w:szCs w:val="22"/>
        </w:rPr>
      </w:pPr>
      <w:r>
        <w:rPr>
          <w:rFonts w:ascii="Tahoma" w:hAnsi="Tahoma" w:cs="Tahoma"/>
          <w:bCs w:val="0"/>
          <w:sz w:val="22"/>
          <w:szCs w:val="22"/>
        </w:rPr>
        <w:t>Povjerenstva Upravnog odbora Komore</w:t>
      </w:r>
    </w:p>
    <w:p w14:paraId="4FA4F702" w14:textId="77777777" w:rsidR="0083297E" w:rsidRDefault="0083297E">
      <w:pPr>
        <w:jc w:val="both"/>
        <w:rPr>
          <w:rFonts w:ascii="Tahoma" w:hAnsi="Tahoma" w:cs="Tahoma"/>
          <w:sz w:val="22"/>
          <w:szCs w:val="22"/>
          <w:lang w:val="hr-HR"/>
        </w:rPr>
      </w:pPr>
    </w:p>
    <w:p w14:paraId="06A4D92D" w14:textId="77777777" w:rsidR="0083297E" w:rsidRDefault="0083297E">
      <w:pPr>
        <w:jc w:val="center"/>
        <w:rPr>
          <w:rFonts w:ascii="Tahoma" w:hAnsi="Tahoma" w:cs="Tahoma"/>
          <w:b/>
          <w:sz w:val="22"/>
          <w:szCs w:val="22"/>
          <w:lang w:val="hr-HR"/>
        </w:rPr>
      </w:pPr>
      <w:r>
        <w:rPr>
          <w:rFonts w:ascii="Tahoma" w:hAnsi="Tahoma" w:cs="Tahoma"/>
          <w:b/>
          <w:sz w:val="22"/>
          <w:szCs w:val="22"/>
          <w:lang w:val="hr-HR"/>
        </w:rPr>
        <w:t>Članak 2</w:t>
      </w:r>
      <w:r w:rsidR="00BF3683">
        <w:rPr>
          <w:rFonts w:ascii="Tahoma" w:hAnsi="Tahoma" w:cs="Tahoma"/>
          <w:b/>
          <w:sz w:val="22"/>
          <w:szCs w:val="22"/>
          <w:lang w:val="hr-HR"/>
        </w:rPr>
        <w:t>8</w:t>
      </w:r>
      <w:r>
        <w:rPr>
          <w:rFonts w:ascii="Tahoma" w:hAnsi="Tahoma" w:cs="Tahoma"/>
          <w:b/>
          <w:sz w:val="22"/>
          <w:szCs w:val="22"/>
          <w:lang w:val="hr-HR"/>
        </w:rPr>
        <w:t>.</w:t>
      </w:r>
    </w:p>
    <w:p w14:paraId="7D2C57D4"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 </w:t>
      </w:r>
      <w:r>
        <w:rPr>
          <w:rFonts w:ascii="Tahoma" w:hAnsi="Tahoma" w:cs="Tahoma"/>
          <w:sz w:val="22"/>
          <w:szCs w:val="22"/>
          <w:lang w:val="hr-HR"/>
        </w:rPr>
        <w:tab/>
      </w:r>
    </w:p>
    <w:p w14:paraId="293260F8" w14:textId="77777777" w:rsidR="00154E94" w:rsidRPr="00BF3683" w:rsidRDefault="00154E94" w:rsidP="00BF3683">
      <w:pPr>
        <w:jc w:val="both"/>
        <w:rPr>
          <w:rFonts w:ascii="Tahoma" w:hAnsi="Tahoma" w:cs="Tahoma"/>
          <w:sz w:val="22"/>
          <w:szCs w:val="22"/>
          <w:lang w:val="hr-HR"/>
        </w:rPr>
      </w:pPr>
      <w:r w:rsidRPr="00BF3683">
        <w:rPr>
          <w:rFonts w:ascii="Tahoma" w:hAnsi="Tahoma" w:cs="Tahoma"/>
          <w:sz w:val="22"/>
          <w:szCs w:val="22"/>
          <w:lang w:val="hr-HR"/>
        </w:rPr>
        <w:t>Upravni odbor Komore ima stalna povjerenstva, i to:</w:t>
      </w:r>
    </w:p>
    <w:p w14:paraId="0CBED4CD" w14:textId="77777777" w:rsidR="00154E94" w:rsidRPr="00BF3683" w:rsidRDefault="00154E94" w:rsidP="00BF3683">
      <w:pPr>
        <w:jc w:val="both"/>
        <w:rPr>
          <w:rFonts w:ascii="Tahoma" w:hAnsi="Tahoma" w:cs="Tahoma"/>
          <w:sz w:val="22"/>
          <w:szCs w:val="22"/>
          <w:lang w:val="hr-HR"/>
        </w:rPr>
      </w:pPr>
    </w:p>
    <w:p w14:paraId="0FF673A0" w14:textId="77777777" w:rsidR="00154E94" w:rsidRPr="00936A01" w:rsidRDefault="00154E94" w:rsidP="00BF3683">
      <w:pPr>
        <w:pStyle w:val="Odlomakpopisa"/>
        <w:numPr>
          <w:ilvl w:val="0"/>
          <w:numId w:val="8"/>
        </w:numPr>
        <w:jc w:val="both"/>
        <w:rPr>
          <w:rFonts w:ascii="Tahoma" w:hAnsi="Tahoma" w:cs="Tahoma"/>
          <w:sz w:val="22"/>
          <w:szCs w:val="22"/>
          <w:lang w:val="hr-HR"/>
        </w:rPr>
      </w:pPr>
      <w:r w:rsidRPr="00936A01">
        <w:rPr>
          <w:rFonts w:ascii="Tahoma" w:hAnsi="Tahoma" w:cs="Tahoma"/>
          <w:sz w:val="22"/>
          <w:szCs w:val="22"/>
          <w:lang w:val="hr-HR"/>
        </w:rPr>
        <w:t>Povjerenstvo za trajno stručno usavršavanje</w:t>
      </w:r>
    </w:p>
    <w:p w14:paraId="7CBE689C" w14:textId="77777777" w:rsidR="00154E94" w:rsidRPr="00936A01" w:rsidRDefault="00154E94" w:rsidP="00BF3683">
      <w:pPr>
        <w:pStyle w:val="Odlomakpopisa"/>
        <w:numPr>
          <w:ilvl w:val="0"/>
          <w:numId w:val="8"/>
        </w:numPr>
        <w:jc w:val="both"/>
        <w:rPr>
          <w:rFonts w:ascii="Tahoma" w:hAnsi="Tahoma" w:cs="Tahoma"/>
          <w:sz w:val="22"/>
          <w:szCs w:val="22"/>
          <w:lang w:val="hr-HR"/>
        </w:rPr>
      </w:pPr>
      <w:r w:rsidRPr="00936A01">
        <w:rPr>
          <w:rFonts w:ascii="Tahoma" w:hAnsi="Tahoma" w:cs="Tahoma"/>
          <w:sz w:val="22"/>
          <w:szCs w:val="22"/>
          <w:lang w:val="hr-HR"/>
        </w:rPr>
        <w:t>Povjerenstvo za internetsku stranicu,</w:t>
      </w:r>
      <w:r w:rsidR="002A0FD8" w:rsidRPr="00936A01">
        <w:rPr>
          <w:rFonts w:ascii="Tahoma" w:hAnsi="Tahoma" w:cs="Tahoma"/>
          <w:sz w:val="22"/>
          <w:szCs w:val="22"/>
          <w:lang w:val="hr-HR"/>
        </w:rPr>
        <w:t xml:space="preserve"> </w:t>
      </w:r>
      <w:r w:rsidRPr="00936A01">
        <w:rPr>
          <w:rFonts w:ascii="Tahoma" w:hAnsi="Tahoma" w:cs="Tahoma"/>
          <w:sz w:val="22"/>
          <w:szCs w:val="22"/>
          <w:lang w:val="hr-HR"/>
        </w:rPr>
        <w:t>Glasilo i izdavaštvo</w:t>
      </w:r>
    </w:p>
    <w:p w14:paraId="2FC01E50" w14:textId="77777777" w:rsidR="00154E94" w:rsidRPr="00936A01" w:rsidRDefault="00154E94" w:rsidP="00BF3683">
      <w:pPr>
        <w:pStyle w:val="Odlomakpopisa"/>
        <w:numPr>
          <w:ilvl w:val="0"/>
          <w:numId w:val="8"/>
        </w:numPr>
        <w:jc w:val="both"/>
        <w:rPr>
          <w:rFonts w:ascii="Tahoma" w:hAnsi="Tahoma" w:cs="Tahoma"/>
          <w:strike/>
          <w:sz w:val="22"/>
          <w:szCs w:val="22"/>
          <w:lang w:val="hr-HR"/>
        </w:rPr>
      </w:pPr>
      <w:r w:rsidRPr="00936A01">
        <w:rPr>
          <w:rFonts w:ascii="Tahoma" w:hAnsi="Tahoma" w:cs="Tahoma"/>
          <w:strike/>
          <w:sz w:val="22"/>
          <w:szCs w:val="22"/>
          <w:lang w:val="hr-HR"/>
        </w:rPr>
        <w:t>Povjerenstvo za zakonodavstvo i suradnju s ministarstvima</w:t>
      </w:r>
    </w:p>
    <w:p w14:paraId="4BE0806C" w14:textId="15861575" w:rsidR="00374683" w:rsidRPr="00374683" w:rsidRDefault="00374683" w:rsidP="00BF3683">
      <w:pPr>
        <w:pStyle w:val="Odlomakpopisa"/>
        <w:numPr>
          <w:ilvl w:val="0"/>
          <w:numId w:val="8"/>
        </w:numPr>
        <w:jc w:val="both"/>
        <w:rPr>
          <w:rFonts w:ascii="Tahoma" w:hAnsi="Tahoma" w:cs="Tahoma"/>
          <w:color w:val="FF0000"/>
          <w:sz w:val="22"/>
          <w:szCs w:val="22"/>
          <w:highlight w:val="yellow"/>
          <w:lang w:val="hr-HR"/>
        </w:rPr>
      </w:pPr>
      <w:bookmarkStart w:id="2" w:name="_Hlk152398288"/>
      <w:r w:rsidRPr="00374683">
        <w:rPr>
          <w:rFonts w:ascii="Tahoma" w:hAnsi="Tahoma" w:cs="Tahoma"/>
          <w:color w:val="FF0000"/>
          <w:sz w:val="22"/>
          <w:szCs w:val="22"/>
          <w:lang w:val="hr-HR"/>
        </w:rPr>
        <w:t>Povjerenstvo za zakonodavstvo, suradnju s ministarstvima i tijelima s javnopravnim ovlastima</w:t>
      </w:r>
    </w:p>
    <w:bookmarkEnd w:id="2"/>
    <w:p w14:paraId="78579D6E" w14:textId="77777777" w:rsidR="00154E94" w:rsidRPr="00936A01" w:rsidRDefault="00154E94" w:rsidP="00BF3683">
      <w:pPr>
        <w:pStyle w:val="Odlomakpopisa"/>
        <w:numPr>
          <w:ilvl w:val="0"/>
          <w:numId w:val="8"/>
        </w:numPr>
        <w:jc w:val="both"/>
        <w:rPr>
          <w:rFonts w:ascii="Tahoma" w:hAnsi="Tahoma" w:cs="Tahoma"/>
          <w:strike/>
          <w:sz w:val="22"/>
          <w:szCs w:val="22"/>
          <w:lang w:val="hr-HR"/>
        </w:rPr>
      </w:pPr>
      <w:r w:rsidRPr="00936A01">
        <w:rPr>
          <w:rFonts w:ascii="Tahoma" w:hAnsi="Tahoma" w:cs="Tahoma"/>
          <w:strike/>
          <w:sz w:val="22"/>
          <w:szCs w:val="22"/>
          <w:lang w:val="hr-HR"/>
        </w:rPr>
        <w:t>Povjerenstvo za pitanja struke i promicanja elektrotehničke struke</w:t>
      </w:r>
    </w:p>
    <w:p w14:paraId="5CD7AE15" w14:textId="593E30E5" w:rsidR="00936A01" w:rsidRPr="00936A01" w:rsidRDefault="00936A01" w:rsidP="00936A01">
      <w:pPr>
        <w:pStyle w:val="Odlomakpopisa"/>
        <w:numPr>
          <w:ilvl w:val="0"/>
          <w:numId w:val="8"/>
        </w:numPr>
        <w:jc w:val="both"/>
        <w:rPr>
          <w:rFonts w:ascii="Tahoma" w:hAnsi="Tahoma" w:cs="Tahoma"/>
          <w:color w:val="FF0000"/>
          <w:sz w:val="22"/>
          <w:szCs w:val="22"/>
          <w:lang w:val="hr-HR"/>
        </w:rPr>
      </w:pPr>
      <w:r w:rsidRPr="00936A01">
        <w:rPr>
          <w:rFonts w:ascii="Tahoma" w:hAnsi="Tahoma" w:cs="Tahoma"/>
          <w:color w:val="FF0000"/>
          <w:sz w:val="22"/>
          <w:szCs w:val="22"/>
          <w:lang w:val="hr-HR"/>
        </w:rPr>
        <w:t>Povjerenstvo za pitanja i promicanja elektrotehničke struke</w:t>
      </w:r>
    </w:p>
    <w:p w14:paraId="543F71E8" w14:textId="77777777" w:rsidR="00154E94" w:rsidRPr="00936A01" w:rsidRDefault="00154E94" w:rsidP="00BF3683">
      <w:pPr>
        <w:pStyle w:val="Odlomakpopisa"/>
        <w:numPr>
          <w:ilvl w:val="0"/>
          <w:numId w:val="8"/>
        </w:numPr>
        <w:jc w:val="both"/>
        <w:rPr>
          <w:rFonts w:ascii="Tahoma" w:hAnsi="Tahoma" w:cs="Tahoma"/>
          <w:sz w:val="22"/>
          <w:szCs w:val="22"/>
          <w:lang w:val="hr-HR"/>
        </w:rPr>
      </w:pPr>
      <w:r w:rsidRPr="00936A01">
        <w:rPr>
          <w:rFonts w:ascii="Tahoma" w:hAnsi="Tahoma" w:cs="Tahoma"/>
          <w:sz w:val="22"/>
          <w:szCs w:val="22"/>
          <w:lang w:val="hr-HR"/>
        </w:rPr>
        <w:t>Povjerenstvo za međunarodnu suradnju</w:t>
      </w:r>
    </w:p>
    <w:p w14:paraId="2101AF52" w14:textId="77777777" w:rsidR="00154E94" w:rsidRPr="00936A01" w:rsidRDefault="00154E94" w:rsidP="00BF3683">
      <w:pPr>
        <w:pStyle w:val="Odlomakpopisa"/>
        <w:numPr>
          <w:ilvl w:val="0"/>
          <w:numId w:val="8"/>
        </w:numPr>
        <w:jc w:val="both"/>
        <w:rPr>
          <w:rFonts w:ascii="Tahoma" w:hAnsi="Tahoma" w:cs="Tahoma"/>
          <w:sz w:val="22"/>
          <w:szCs w:val="22"/>
          <w:lang w:val="hr-HR"/>
        </w:rPr>
      </w:pPr>
      <w:r w:rsidRPr="00936A01">
        <w:rPr>
          <w:rFonts w:ascii="Tahoma" w:hAnsi="Tahoma" w:cs="Tahoma"/>
          <w:sz w:val="22"/>
          <w:szCs w:val="22"/>
          <w:lang w:val="hr-HR"/>
        </w:rPr>
        <w:t>Povjerenstvo za domaće i inozemne stručne kvalifikacije</w:t>
      </w:r>
    </w:p>
    <w:p w14:paraId="58AF8EB1" w14:textId="77777777" w:rsidR="00EA613B" w:rsidRPr="00936A01" w:rsidRDefault="00154E94" w:rsidP="00BF3683">
      <w:pPr>
        <w:pStyle w:val="Odlomakpopisa"/>
        <w:numPr>
          <w:ilvl w:val="0"/>
          <w:numId w:val="8"/>
        </w:numPr>
        <w:jc w:val="both"/>
        <w:rPr>
          <w:rFonts w:ascii="Tahoma" w:hAnsi="Tahoma" w:cs="Tahoma"/>
          <w:sz w:val="22"/>
          <w:szCs w:val="22"/>
          <w:lang w:val="hr-HR"/>
        </w:rPr>
      </w:pPr>
      <w:r w:rsidRPr="00936A01">
        <w:rPr>
          <w:rFonts w:ascii="Tahoma" w:hAnsi="Tahoma" w:cs="Tahoma"/>
          <w:sz w:val="22"/>
          <w:szCs w:val="22"/>
          <w:lang w:val="hr-HR"/>
        </w:rPr>
        <w:lastRenderedPageBreak/>
        <w:t xml:space="preserve">Povjerenstvo za financije i obvezatno osiguranje od profesionalne odgovornosti </w:t>
      </w:r>
    </w:p>
    <w:p w14:paraId="6201F517" w14:textId="320E4D9F" w:rsidR="00154E94" w:rsidRPr="009620A9" w:rsidRDefault="00EA613B" w:rsidP="00BF3683">
      <w:pPr>
        <w:pStyle w:val="Odlomakpopisa"/>
        <w:numPr>
          <w:ilvl w:val="0"/>
          <w:numId w:val="8"/>
        </w:numPr>
        <w:jc w:val="both"/>
        <w:rPr>
          <w:rFonts w:ascii="Tahoma" w:hAnsi="Tahoma" w:cs="Tahoma"/>
          <w:sz w:val="22"/>
          <w:szCs w:val="22"/>
          <w:highlight w:val="yellow"/>
          <w:lang w:val="hr-HR"/>
        </w:rPr>
      </w:pPr>
      <w:r w:rsidRPr="009620A9">
        <w:rPr>
          <w:rFonts w:ascii="Tahoma" w:hAnsi="Tahoma" w:cs="Tahoma"/>
          <w:sz w:val="22"/>
          <w:szCs w:val="22"/>
          <w:highlight w:val="yellow"/>
          <w:lang w:val="hr-HR"/>
        </w:rPr>
        <w:t>Pov</w:t>
      </w:r>
      <w:r w:rsidR="00E0500D" w:rsidRPr="009620A9">
        <w:rPr>
          <w:rFonts w:ascii="Tahoma" w:hAnsi="Tahoma" w:cs="Tahoma"/>
          <w:sz w:val="22"/>
          <w:szCs w:val="22"/>
          <w:highlight w:val="yellow"/>
          <w:lang w:val="hr-HR"/>
        </w:rPr>
        <w:t>jerenstvo za</w:t>
      </w:r>
      <w:r w:rsidRPr="009620A9">
        <w:rPr>
          <w:rFonts w:ascii="Tahoma" w:hAnsi="Tahoma" w:cs="Tahoma"/>
          <w:sz w:val="22"/>
          <w:szCs w:val="22"/>
          <w:highlight w:val="yellow"/>
          <w:lang w:val="hr-HR"/>
        </w:rPr>
        <w:t xml:space="preserve"> nadzor nad</w:t>
      </w:r>
      <w:r w:rsidRPr="00A63B68">
        <w:rPr>
          <w:rFonts w:ascii="Tahoma" w:hAnsi="Tahoma" w:cs="Tahoma"/>
          <w:color w:val="FF0000"/>
          <w:sz w:val="22"/>
          <w:szCs w:val="22"/>
          <w:highlight w:val="yellow"/>
          <w:lang w:val="hr-HR"/>
        </w:rPr>
        <w:t xml:space="preserve"> </w:t>
      </w:r>
      <w:r w:rsidR="00A63B68" w:rsidRPr="00A63B68">
        <w:rPr>
          <w:rFonts w:ascii="Tahoma" w:hAnsi="Tahoma" w:cs="Tahoma"/>
          <w:color w:val="FF0000"/>
          <w:sz w:val="22"/>
          <w:szCs w:val="22"/>
          <w:highlight w:val="yellow"/>
          <w:lang w:val="hr-HR"/>
        </w:rPr>
        <w:t>stručnim</w:t>
      </w:r>
      <w:r w:rsidR="00A63B68">
        <w:rPr>
          <w:rFonts w:ascii="Tahoma" w:hAnsi="Tahoma" w:cs="Tahoma"/>
          <w:sz w:val="22"/>
          <w:szCs w:val="22"/>
          <w:highlight w:val="yellow"/>
          <w:lang w:val="hr-HR"/>
        </w:rPr>
        <w:t xml:space="preserve"> </w:t>
      </w:r>
      <w:r w:rsidRPr="009620A9">
        <w:rPr>
          <w:rFonts w:ascii="Tahoma" w:hAnsi="Tahoma" w:cs="Tahoma"/>
          <w:sz w:val="22"/>
          <w:szCs w:val="22"/>
          <w:highlight w:val="yellow"/>
          <w:lang w:val="hr-HR"/>
        </w:rPr>
        <w:t>radom članova Komore</w:t>
      </w:r>
    </w:p>
    <w:p w14:paraId="00245691" w14:textId="77777777" w:rsidR="00154E94" w:rsidRPr="00BF3683" w:rsidRDefault="00154E94" w:rsidP="00BF3683">
      <w:pPr>
        <w:jc w:val="both"/>
        <w:rPr>
          <w:rFonts w:ascii="Tahoma" w:hAnsi="Tahoma" w:cs="Tahoma"/>
          <w:sz w:val="22"/>
          <w:szCs w:val="22"/>
          <w:lang w:val="hr-HR"/>
        </w:rPr>
      </w:pPr>
    </w:p>
    <w:p w14:paraId="0D1998AC" w14:textId="77777777" w:rsidR="0083297E" w:rsidRPr="00BF3683" w:rsidRDefault="0083297E" w:rsidP="00BF3683">
      <w:pPr>
        <w:jc w:val="both"/>
        <w:rPr>
          <w:rFonts w:ascii="Tahoma" w:hAnsi="Tahoma" w:cs="Tahoma"/>
          <w:sz w:val="22"/>
          <w:szCs w:val="22"/>
          <w:lang w:val="hr-HR"/>
        </w:rPr>
      </w:pPr>
      <w:r w:rsidRPr="00BF3683">
        <w:rPr>
          <w:rFonts w:ascii="Tahoma" w:hAnsi="Tahoma" w:cs="Tahoma"/>
          <w:sz w:val="22"/>
          <w:szCs w:val="22"/>
          <w:lang w:val="hr-HR"/>
        </w:rPr>
        <w:t>Upravni odbor Komore za pojedina pitanja može prema potrebi imenovati radne skupine i druga povjerenstva.</w:t>
      </w:r>
    </w:p>
    <w:p w14:paraId="2A02C778" w14:textId="77777777" w:rsidR="0083297E" w:rsidRDefault="0083297E">
      <w:pPr>
        <w:rPr>
          <w:rFonts w:ascii="Tahoma" w:hAnsi="Tahoma" w:cs="Tahoma"/>
          <w:sz w:val="22"/>
          <w:szCs w:val="22"/>
          <w:lang w:val="hr-HR"/>
        </w:rPr>
      </w:pPr>
    </w:p>
    <w:p w14:paraId="47AB054D"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29</w:t>
      </w:r>
      <w:r w:rsidR="0083297E">
        <w:rPr>
          <w:rFonts w:ascii="Tahoma" w:hAnsi="Tahoma" w:cs="Tahoma"/>
          <w:b/>
          <w:sz w:val="22"/>
          <w:szCs w:val="22"/>
          <w:lang w:val="hr-HR"/>
        </w:rPr>
        <w:t>.</w:t>
      </w:r>
    </w:p>
    <w:p w14:paraId="06F726D7" w14:textId="77777777" w:rsidR="0083297E" w:rsidRDefault="0083297E">
      <w:pPr>
        <w:rPr>
          <w:rFonts w:ascii="Tahoma" w:hAnsi="Tahoma" w:cs="Tahoma"/>
          <w:b/>
          <w:sz w:val="22"/>
          <w:szCs w:val="22"/>
          <w:lang w:val="hr-HR"/>
        </w:rPr>
      </w:pPr>
    </w:p>
    <w:p w14:paraId="5299C964" w14:textId="77777777" w:rsidR="0083297E" w:rsidRPr="00A63B68" w:rsidRDefault="0083297E">
      <w:pPr>
        <w:jc w:val="both"/>
        <w:rPr>
          <w:rFonts w:ascii="Tahoma" w:hAnsi="Tahoma" w:cs="Tahoma"/>
          <w:strike/>
          <w:sz w:val="22"/>
          <w:szCs w:val="22"/>
          <w:lang w:val="hr-HR"/>
        </w:rPr>
      </w:pPr>
      <w:r w:rsidRPr="00A63B68">
        <w:rPr>
          <w:rFonts w:ascii="Tahoma" w:hAnsi="Tahoma" w:cs="Tahoma"/>
          <w:strike/>
          <w:sz w:val="22"/>
          <w:szCs w:val="22"/>
          <w:lang w:val="hr-HR"/>
        </w:rPr>
        <w:t xml:space="preserve">Povjerenstva Upravnog odbora Komore čine predsjednik te tri do </w:t>
      </w:r>
      <w:r w:rsidR="0076067D" w:rsidRPr="00A63B68">
        <w:rPr>
          <w:rFonts w:ascii="Tahoma" w:hAnsi="Tahoma" w:cs="Tahoma"/>
          <w:strike/>
          <w:sz w:val="22"/>
          <w:szCs w:val="22"/>
          <w:lang w:val="hr-HR"/>
        </w:rPr>
        <w:t>pet</w:t>
      </w:r>
      <w:r w:rsidRPr="00A63B68">
        <w:rPr>
          <w:rFonts w:ascii="Tahoma" w:hAnsi="Tahoma" w:cs="Tahoma"/>
          <w:strike/>
          <w:sz w:val="22"/>
          <w:szCs w:val="22"/>
          <w:lang w:val="hr-HR"/>
        </w:rPr>
        <w:t xml:space="preserve"> članova povjerenstava.</w:t>
      </w:r>
    </w:p>
    <w:p w14:paraId="70CFDF83" w14:textId="77777777" w:rsidR="0083297E" w:rsidRDefault="0083297E">
      <w:pPr>
        <w:ind w:left="684" w:hanging="684"/>
        <w:jc w:val="both"/>
        <w:rPr>
          <w:rFonts w:ascii="Tahoma" w:hAnsi="Tahoma" w:cs="Tahoma"/>
          <w:sz w:val="22"/>
          <w:szCs w:val="22"/>
          <w:lang w:val="hr-HR"/>
        </w:rPr>
      </w:pPr>
    </w:p>
    <w:p w14:paraId="0F153A1E" w14:textId="10CA7F3A" w:rsidR="00A63B68" w:rsidRPr="00A63B68" w:rsidRDefault="00A63B68" w:rsidP="00A63B68">
      <w:pPr>
        <w:jc w:val="both"/>
        <w:rPr>
          <w:rFonts w:ascii="Tahoma" w:hAnsi="Tahoma" w:cs="Tahoma"/>
          <w:color w:val="FF0000"/>
          <w:sz w:val="22"/>
          <w:szCs w:val="22"/>
          <w:lang w:val="hr-HR"/>
        </w:rPr>
      </w:pPr>
      <w:r w:rsidRPr="00A63B68">
        <w:rPr>
          <w:rFonts w:ascii="Tahoma" w:hAnsi="Tahoma" w:cs="Tahoma"/>
          <w:color w:val="FF0000"/>
          <w:sz w:val="22"/>
          <w:szCs w:val="22"/>
          <w:lang w:val="hr-HR"/>
        </w:rPr>
        <w:t>Povjerenstva Upravnog odbora Komore čine predsjednik te članov</w:t>
      </w:r>
      <w:r>
        <w:rPr>
          <w:rFonts w:ascii="Tahoma" w:hAnsi="Tahoma" w:cs="Tahoma"/>
          <w:color w:val="FF0000"/>
          <w:sz w:val="22"/>
          <w:szCs w:val="22"/>
          <w:lang w:val="hr-HR"/>
        </w:rPr>
        <w:t>i</w:t>
      </w:r>
      <w:r w:rsidRPr="00A63B68">
        <w:rPr>
          <w:rFonts w:ascii="Tahoma" w:hAnsi="Tahoma" w:cs="Tahoma"/>
          <w:color w:val="FF0000"/>
          <w:sz w:val="22"/>
          <w:szCs w:val="22"/>
          <w:lang w:val="hr-HR"/>
        </w:rPr>
        <w:t xml:space="preserve"> povjerenst</w:t>
      </w:r>
      <w:r>
        <w:rPr>
          <w:rFonts w:ascii="Tahoma" w:hAnsi="Tahoma" w:cs="Tahoma"/>
          <w:color w:val="FF0000"/>
          <w:sz w:val="22"/>
          <w:szCs w:val="22"/>
          <w:lang w:val="hr-HR"/>
        </w:rPr>
        <w:t>ava prema odluci Upravno</w:t>
      </w:r>
      <w:r w:rsidR="00936A01">
        <w:rPr>
          <w:rFonts w:ascii="Tahoma" w:hAnsi="Tahoma" w:cs="Tahoma"/>
          <w:color w:val="FF0000"/>
          <w:sz w:val="22"/>
          <w:szCs w:val="22"/>
          <w:lang w:val="hr-HR"/>
        </w:rPr>
        <w:t>g</w:t>
      </w:r>
      <w:r>
        <w:rPr>
          <w:rFonts w:ascii="Tahoma" w:hAnsi="Tahoma" w:cs="Tahoma"/>
          <w:color w:val="FF0000"/>
          <w:sz w:val="22"/>
          <w:szCs w:val="22"/>
          <w:lang w:val="hr-HR"/>
        </w:rPr>
        <w:t xml:space="preserve"> odbor</w:t>
      </w:r>
      <w:r w:rsidR="00936A01">
        <w:rPr>
          <w:rFonts w:ascii="Tahoma" w:hAnsi="Tahoma" w:cs="Tahoma"/>
          <w:color w:val="FF0000"/>
          <w:sz w:val="22"/>
          <w:szCs w:val="22"/>
          <w:lang w:val="hr-HR"/>
        </w:rPr>
        <w:t>a</w:t>
      </w:r>
      <w:r w:rsidRPr="00A63B68">
        <w:rPr>
          <w:rFonts w:ascii="Tahoma" w:hAnsi="Tahoma" w:cs="Tahoma"/>
          <w:color w:val="FF0000"/>
          <w:sz w:val="22"/>
          <w:szCs w:val="22"/>
          <w:lang w:val="hr-HR"/>
        </w:rPr>
        <w:t>.</w:t>
      </w:r>
    </w:p>
    <w:p w14:paraId="3CCCA214" w14:textId="77777777" w:rsidR="00A63B68" w:rsidRDefault="00A63B68">
      <w:pPr>
        <w:jc w:val="both"/>
        <w:rPr>
          <w:rFonts w:ascii="Tahoma" w:hAnsi="Tahoma" w:cs="Tahoma"/>
          <w:sz w:val="22"/>
          <w:szCs w:val="22"/>
          <w:lang w:val="hr-HR"/>
        </w:rPr>
      </w:pPr>
    </w:p>
    <w:p w14:paraId="71BE8ACA" w14:textId="379DD3A1" w:rsidR="0083297E" w:rsidRDefault="0083297E">
      <w:pPr>
        <w:jc w:val="both"/>
        <w:rPr>
          <w:rFonts w:ascii="Tahoma" w:hAnsi="Tahoma" w:cs="Tahoma"/>
          <w:sz w:val="22"/>
          <w:szCs w:val="22"/>
          <w:lang w:val="hr-HR"/>
        </w:rPr>
      </w:pPr>
      <w:r>
        <w:rPr>
          <w:rFonts w:ascii="Tahoma" w:hAnsi="Tahoma" w:cs="Tahoma"/>
          <w:sz w:val="22"/>
          <w:szCs w:val="22"/>
          <w:lang w:val="hr-HR"/>
        </w:rPr>
        <w:t xml:space="preserve">Sjednice </w:t>
      </w:r>
      <w:r w:rsidR="00D302E5">
        <w:rPr>
          <w:rFonts w:ascii="Tahoma" w:hAnsi="Tahoma" w:cs="Tahoma"/>
          <w:sz w:val="22"/>
          <w:szCs w:val="22"/>
          <w:lang w:val="hr-HR"/>
        </w:rPr>
        <w:t>p</w:t>
      </w:r>
      <w:r>
        <w:rPr>
          <w:rFonts w:ascii="Tahoma" w:hAnsi="Tahoma" w:cs="Tahoma"/>
          <w:sz w:val="22"/>
          <w:szCs w:val="22"/>
          <w:lang w:val="hr-HR"/>
        </w:rPr>
        <w:t xml:space="preserve">ovjerenstava saziva predsjednik </w:t>
      </w:r>
      <w:r w:rsidR="00D302E5">
        <w:rPr>
          <w:rFonts w:ascii="Tahoma" w:hAnsi="Tahoma" w:cs="Tahoma"/>
          <w:sz w:val="22"/>
          <w:szCs w:val="22"/>
          <w:lang w:val="hr-HR"/>
        </w:rPr>
        <w:t>p</w:t>
      </w:r>
      <w:r>
        <w:rPr>
          <w:rFonts w:ascii="Tahoma" w:hAnsi="Tahoma" w:cs="Tahoma"/>
          <w:sz w:val="22"/>
          <w:szCs w:val="22"/>
          <w:lang w:val="hr-HR"/>
        </w:rPr>
        <w:t>ovjerenstva ili iznim</w:t>
      </w:r>
      <w:r w:rsidR="00E0500D">
        <w:rPr>
          <w:rFonts w:ascii="Tahoma" w:hAnsi="Tahoma" w:cs="Tahoma"/>
          <w:sz w:val="22"/>
          <w:szCs w:val="22"/>
          <w:lang w:val="hr-HR"/>
        </w:rPr>
        <w:t xml:space="preserve">no kada se za to ukaže potreba </w:t>
      </w:r>
      <w:r>
        <w:rPr>
          <w:rFonts w:ascii="Tahoma" w:hAnsi="Tahoma" w:cs="Tahoma"/>
          <w:sz w:val="22"/>
          <w:szCs w:val="22"/>
          <w:lang w:val="hr-HR"/>
        </w:rPr>
        <w:t>predsjednik Komore.</w:t>
      </w:r>
    </w:p>
    <w:p w14:paraId="35DF5E4C" w14:textId="77777777" w:rsidR="0083297E" w:rsidRDefault="0083297E">
      <w:pPr>
        <w:ind w:left="684" w:hanging="684"/>
        <w:jc w:val="both"/>
        <w:rPr>
          <w:rFonts w:ascii="Tahoma" w:hAnsi="Tahoma" w:cs="Tahoma"/>
          <w:sz w:val="22"/>
          <w:szCs w:val="22"/>
          <w:lang w:val="hr-HR"/>
        </w:rPr>
      </w:pPr>
    </w:p>
    <w:p w14:paraId="55314746" w14:textId="77777777" w:rsidR="0083297E" w:rsidRDefault="0083297E">
      <w:pPr>
        <w:jc w:val="both"/>
        <w:rPr>
          <w:rFonts w:ascii="Tahoma" w:hAnsi="Tahoma" w:cs="Tahoma"/>
          <w:b/>
          <w:bCs/>
          <w:sz w:val="22"/>
          <w:szCs w:val="22"/>
          <w:lang w:val="hr-HR"/>
        </w:rPr>
      </w:pPr>
      <w:r>
        <w:rPr>
          <w:rFonts w:ascii="Tahoma" w:hAnsi="Tahoma" w:cs="Tahoma"/>
          <w:sz w:val="22"/>
          <w:szCs w:val="22"/>
          <w:lang w:val="hr-HR"/>
        </w:rPr>
        <w:t xml:space="preserve">Predsjednike </w:t>
      </w:r>
      <w:r w:rsidR="00D302E5">
        <w:rPr>
          <w:rFonts w:ascii="Tahoma" w:hAnsi="Tahoma" w:cs="Tahoma"/>
          <w:sz w:val="22"/>
          <w:szCs w:val="22"/>
          <w:lang w:val="hr-HR"/>
        </w:rPr>
        <w:t>p</w:t>
      </w:r>
      <w:r>
        <w:rPr>
          <w:rFonts w:ascii="Tahoma" w:hAnsi="Tahoma" w:cs="Tahoma"/>
          <w:sz w:val="22"/>
          <w:szCs w:val="22"/>
          <w:lang w:val="hr-HR"/>
        </w:rPr>
        <w:t xml:space="preserve">ovjerenstava imenuje Upravni odbor Komore na obrazloženi prijedlog predsjednika Komore. </w:t>
      </w:r>
    </w:p>
    <w:p w14:paraId="5E883513" w14:textId="77777777" w:rsidR="0083297E" w:rsidRDefault="0083297E">
      <w:pPr>
        <w:ind w:left="684" w:hanging="684"/>
        <w:jc w:val="both"/>
        <w:rPr>
          <w:rFonts w:ascii="Tahoma" w:hAnsi="Tahoma" w:cs="Tahoma"/>
          <w:b/>
          <w:bCs/>
          <w:sz w:val="22"/>
          <w:szCs w:val="22"/>
          <w:lang w:val="hr-HR"/>
        </w:rPr>
      </w:pPr>
    </w:p>
    <w:p w14:paraId="2A690247"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Članove </w:t>
      </w:r>
      <w:r w:rsidR="00D302E5">
        <w:rPr>
          <w:rFonts w:ascii="Tahoma" w:hAnsi="Tahoma" w:cs="Tahoma"/>
          <w:sz w:val="22"/>
          <w:szCs w:val="22"/>
          <w:lang w:val="hr-HR"/>
        </w:rPr>
        <w:t>p</w:t>
      </w:r>
      <w:r>
        <w:rPr>
          <w:rFonts w:ascii="Tahoma" w:hAnsi="Tahoma" w:cs="Tahoma"/>
          <w:sz w:val="22"/>
          <w:szCs w:val="22"/>
          <w:lang w:val="hr-HR"/>
        </w:rPr>
        <w:t xml:space="preserve">ovjerenstava imenuje Upravni odbor Komore na prijedlog predsjednika </w:t>
      </w:r>
      <w:r w:rsidR="00D302E5">
        <w:rPr>
          <w:rFonts w:ascii="Tahoma" w:hAnsi="Tahoma" w:cs="Tahoma"/>
          <w:sz w:val="22"/>
          <w:szCs w:val="22"/>
          <w:lang w:val="hr-HR"/>
        </w:rPr>
        <w:t>p</w:t>
      </w:r>
      <w:r>
        <w:rPr>
          <w:rFonts w:ascii="Tahoma" w:hAnsi="Tahoma" w:cs="Tahoma"/>
          <w:sz w:val="22"/>
          <w:szCs w:val="22"/>
          <w:lang w:val="hr-HR"/>
        </w:rPr>
        <w:t xml:space="preserve">ovjerenstva. </w:t>
      </w:r>
    </w:p>
    <w:p w14:paraId="1989389C" w14:textId="77777777" w:rsidR="0083297E" w:rsidRDefault="0083297E">
      <w:pPr>
        <w:ind w:left="684" w:hanging="684"/>
        <w:jc w:val="both"/>
        <w:rPr>
          <w:rFonts w:ascii="Tahoma" w:hAnsi="Tahoma" w:cs="Tahoma"/>
          <w:sz w:val="22"/>
          <w:szCs w:val="22"/>
          <w:lang w:val="hr-HR"/>
        </w:rPr>
      </w:pPr>
    </w:p>
    <w:p w14:paraId="404D71D8" w14:textId="77777777" w:rsidR="0083297E" w:rsidRDefault="0083297E">
      <w:pPr>
        <w:jc w:val="both"/>
        <w:rPr>
          <w:rFonts w:ascii="Tahoma" w:hAnsi="Tahoma" w:cs="Tahoma"/>
          <w:b/>
          <w:bCs/>
          <w:sz w:val="22"/>
          <w:szCs w:val="22"/>
          <w:lang w:val="hr-HR"/>
        </w:rPr>
      </w:pPr>
      <w:r>
        <w:rPr>
          <w:rFonts w:ascii="Tahoma" w:hAnsi="Tahoma" w:cs="Tahoma"/>
          <w:sz w:val="22"/>
          <w:szCs w:val="22"/>
          <w:lang w:val="hr-HR"/>
        </w:rPr>
        <w:t xml:space="preserve">Povjerenstva mogu imenovati stručne, odnosno ekspertne radne skupine za obavljanje određenih poslova te na sjednice pozivati znanstvene, stručne i javne djelatnike radi pribavljanja njihova mišljenja o pitanjima o kojima se raspravlja na sjednici. </w:t>
      </w:r>
    </w:p>
    <w:p w14:paraId="761535A5" w14:textId="77777777" w:rsidR="0083297E" w:rsidRDefault="0083297E">
      <w:pPr>
        <w:ind w:left="684" w:hanging="684"/>
        <w:jc w:val="both"/>
        <w:rPr>
          <w:rFonts w:ascii="Tahoma" w:hAnsi="Tahoma" w:cs="Tahoma"/>
          <w:b/>
          <w:bCs/>
          <w:sz w:val="22"/>
          <w:szCs w:val="22"/>
          <w:lang w:val="hr-HR"/>
        </w:rPr>
      </w:pPr>
    </w:p>
    <w:p w14:paraId="26B7F467" w14:textId="77777777" w:rsidR="0083297E" w:rsidRDefault="0083297E">
      <w:pPr>
        <w:jc w:val="both"/>
        <w:rPr>
          <w:rFonts w:ascii="Tahoma" w:hAnsi="Tahoma" w:cs="Tahoma"/>
          <w:bCs/>
          <w:sz w:val="22"/>
          <w:szCs w:val="22"/>
          <w:lang w:val="hr-HR"/>
        </w:rPr>
      </w:pPr>
      <w:r>
        <w:rPr>
          <w:rFonts w:ascii="Tahoma" w:hAnsi="Tahoma" w:cs="Tahoma"/>
          <w:bCs/>
          <w:sz w:val="22"/>
          <w:szCs w:val="22"/>
          <w:lang w:val="hr-HR"/>
        </w:rPr>
        <w:t xml:space="preserve">Povjerenstvo donosi odluke većinom glasova od ukupnog broja nazočnih članova.   </w:t>
      </w:r>
    </w:p>
    <w:p w14:paraId="7A27D7D3" w14:textId="77777777" w:rsidR="0083297E" w:rsidRDefault="0083297E">
      <w:pPr>
        <w:jc w:val="both"/>
        <w:rPr>
          <w:rFonts w:ascii="Tahoma" w:hAnsi="Tahoma" w:cs="Tahoma"/>
          <w:sz w:val="22"/>
          <w:szCs w:val="22"/>
          <w:lang w:val="hr-HR"/>
        </w:rPr>
      </w:pPr>
    </w:p>
    <w:p w14:paraId="658FB3A2" w14:textId="77777777" w:rsidR="0083297E" w:rsidRDefault="0083297E">
      <w:pPr>
        <w:jc w:val="both"/>
        <w:rPr>
          <w:rFonts w:ascii="Tahoma" w:hAnsi="Tahoma" w:cs="Tahoma"/>
          <w:b/>
          <w:sz w:val="22"/>
          <w:szCs w:val="22"/>
          <w:lang w:val="hr-HR"/>
        </w:rPr>
      </w:pPr>
      <w:r>
        <w:rPr>
          <w:rFonts w:ascii="Tahoma" w:hAnsi="Tahoma" w:cs="Tahoma"/>
          <w:b/>
          <w:sz w:val="22"/>
          <w:szCs w:val="22"/>
          <w:lang w:val="hr-HR"/>
        </w:rPr>
        <w:t>Djelokrug rada stalnih povjerenstava</w:t>
      </w:r>
    </w:p>
    <w:p w14:paraId="54EB42F7" w14:textId="77777777" w:rsidR="0083297E" w:rsidRDefault="0083297E">
      <w:pPr>
        <w:pStyle w:val="Naslov2"/>
        <w:rPr>
          <w:rFonts w:ascii="Arial" w:hAnsi="Arial"/>
        </w:rPr>
      </w:pPr>
    </w:p>
    <w:p w14:paraId="6074D3E5" w14:textId="77777777" w:rsidR="0083297E" w:rsidRPr="00936A01" w:rsidRDefault="0083297E">
      <w:pPr>
        <w:pStyle w:val="Naslov2"/>
        <w:rPr>
          <w:rFonts w:ascii="Tahoma" w:hAnsi="Tahoma" w:cs="Tahoma"/>
          <w:b/>
          <w:strike/>
          <w:sz w:val="22"/>
          <w:szCs w:val="22"/>
        </w:rPr>
      </w:pPr>
      <w:r w:rsidRPr="00936A01">
        <w:rPr>
          <w:rFonts w:ascii="Tahoma" w:hAnsi="Tahoma" w:cs="Tahoma"/>
          <w:b/>
          <w:strike/>
          <w:sz w:val="22"/>
          <w:szCs w:val="22"/>
        </w:rPr>
        <w:t>Povjerenstvo za  pitanja struke</w:t>
      </w:r>
      <w:r w:rsidR="00EA613B" w:rsidRPr="00936A01">
        <w:rPr>
          <w:rFonts w:ascii="Tahoma" w:hAnsi="Tahoma" w:cs="Tahoma"/>
          <w:b/>
          <w:strike/>
          <w:sz w:val="22"/>
          <w:szCs w:val="22"/>
        </w:rPr>
        <w:t xml:space="preserve"> </w:t>
      </w:r>
      <w:bookmarkStart w:id="3" w:name="_Hlk526362032"/>
      <w:r w:rsidR="00EA613B" w:rsidRPr="00936A01">
        <w:rPr>
          <w:rFonts w:ascii="Tahoma" w:hAnsi="Tahoma" w:cs="Tahoma"/>
          <w:b/>
          <w:strike/>
          <w:sz w:val="22"/>
          <w:szCs w:val="22"/>
        </w:rPr>
        <w:t>i promicanja elektrotehničke struke</w:t>
      </w:r>
      <w:bookmarkEnd w:id="3"/>
    </w:p>
    <w:p w14:paraId="40EC14BF" w14:textId="3BC2E2DD" w:rsidR="00936A01" w:rsidRPr="00936A01" w:rsidRDefault="00936A01" w:rsidP="00936A01">
      <w:pPr>
        <w:pStyle w:val="Naslov2"/>
        <w:rPr>
          <w:rFonts w:ascii="Tahoma" w:hAnsi="Tahoma" w:cs="Tahoma"/>
          <w:b/>
          <w:color w:val="FF0000"/>
          <w:sz w:val="22"/>
          <w:szCs w:val="22"/>
        </w:rPr>
      </w:pPr>
      <w:r w:rsidRPr="00936A01">
        <w:rPr>
          <w:rFonts w:ascii="Tahoma" w:hAnsi="Tahoma" w:cs="Tahoma"/>
          <w:b/>
          <w:color w:val="FF0000"/>
          <w:sz w:val="22"/>
          <w:szCs w:val="22"/>
        </w:rPr>
        <w:t>Povjerenstvo za  pitanja i promicanja elektrotehničke struke</w:t>
      </w:r>
    </w:p>
    <w:p w14:paraId="1CB40337" w14:textId="77777777" w:rsidR="00936A01" w:rsidRPr="00936A01" w:rsidRDefault="00936A01" w:rsidP="00936A01">
      <w:pPr>
        <w:rPr>
          <w:lang w:val="hr-HR"/>
        </w:rPr>
      </w:pPr>
    </w:p>
    <w:p w14:paraId="7CF1F40B" w14:textId="77777777" w:rsidR="0083297E" w:rsidRDefault="0083297E">
      <w:pPr>
        <w:jc w:val="center"/>
        <w:rPr>
          <w:rFonts w:ascii="Tahoma" w:hAnsi="Tahoma" w:cs="Tahoma"/>
          <w:b/>
          <w:sz w:val="22"/>
          <w:szCs w:val="22"/>
          <w:lang w:val="hr-HR"/>
        </w:rPr>
      </w:pPr>
    </w:p>
    <w:p w14:paraId="692C53DD"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30</w:t>
      </w:r>
      <w:r w:rsidR="0083297E">
        <w:rPr>
          <w:rFonts w:ascii="Tahoma" w:hAnsi="Tahoma" w:cs="Tahoma"/>
          <w:b/>
          <w:sz w:val="22"/>
          <w:szCs w:val="22"/>
          <w:lang w:val="hr-HR"/>
        </w:rPr>
        <w:t>.</w:t>
      </w:r>
    </w:p>
    <w:p w14:paraId="649A2784" w14:textId="77777777" w:rsidR="0083297E" w:rsidRDefault="0083297E">
      <w:pPr>
        <w:jc w:val="center"/>
        <w:rPr>
          <w:rFonts w:ascii="Tahoma" w:hAnsi="Tahoma" w:cs="Tahoma"/>
          <w:b/>
          <w:sz w:val="22"/>
          <w:szCs w:val="22"/>
          <w:lang w:val="hr-HR"/>
        </w:rPr>
      </w:pPr>
    </w:p>
    <w:p w14:paraId="08EAD1D1"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Povjerenstvo</w:t>
      </w:r>
      <w:r w:rsidR="000B39C9" w:rsidRPr="00BF3683">
        <w:rPr>
          <w:rFonts w:ascii="Tahoma" w:hAnsi="Tahoma" w:cs="Tahoma"/>
          <w:sz w:val="22"/>
          <w:szCs w:val="22"/>
          <w:lang w:val="hr-HR"/>
        </w:rPr>
        <w:t xml:space="preserve"> </w:t>
      </w:r>
      <w:r w:rsidRPr="00BF3683">
        <w:rPr>
          <w:rFonts w:ascii="Tahoma" w:hAnsi="Tahoma" w:cs="Tahoma"/>
          <w:sz w:val="22"/>
          <w:szCs w:val="22"/>
          <w:lang w:val="hr-HR"/>
        </w:rPr>
        <w:t xml:space="preserve">vodi brigu o opsegu i kvaliteti obavljanja poslova </w:t>
      </w:r>
      <w:r w:rsidR="006C0A9B" w:rsidRPr="00BF3683">
        <w:rPr>
          <w:rFonts w:ascii="Tahoma" w:hAnsi="Tahoma" w:cs="Tahoma"/>
          <w:sz w:val="22"/>
          <w:szCs w:val="22"/>
          <w:lang w:val="hr-HR"/>
        </w:rPr>
        <w:t>izvođenja,</w:t>
      </w:r>
      <w:r w:rsidR="00E0500D" w:rsidRPr="00BF3683">
        <w:rPr>
          <w:rFonts w:ascii="Tahoma" w:hAnsi="Tahoma" w:cs="Tahoma"/>
          <w:sz w:val="22"/>
          <w:szCs w:val="22"/>
          <w:lang w:val="hr-HR"/>
        </w:rPr>
        <w:t xml:space="preserve"> </w:t>
      </w:r>
      <w:r w:rsidRPr="00BF3683">
        <w:rPr>
          <w:rFonts w:ascii="Tahoma" w:hAnsi="Tahoma" w:cs="Tahoma"/>
          <w:sz w:val="22"/>
          <w:szCs w:val="22"/>
          <w:lang w:val="hr-HR"/>
        </w:rPr>
        <w:t xml:space="preserve">projektiranja i/ili stručnog nadzora građenja te određenih poslova djelatnosti građenja, a sve u svrhu osiguranja kvalitetnog, stručnog i odgovornog obavljanja tih poslova. </w:t>
      </w:r>
    </w:p>
    <w:p w14:paraId="337FF0C1" w14:textId="77777777" w:rsidR="0083297E" w:rsidRPr="00BF3683" w:rsidRDefault="0083297E">
      <w:pPr>
        <w:jc w:val="both"/>
        <w:rPr>
          <w:rFonts w:ascii="Tahoma" w:hAnsi="Tahoma" w:cs="Tahoma"/>
          <w:sz w:val="22"/>
          <w:szCs w:val="22"/>
          <w:lang w:val="hr-HR"/>
        </w:rPr>
      </w:pPr>
    </w:p>
    <w:p w14:paraId="4E43EDEF"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Povjerenstvo</w:t>
      </w:r>
      <w:r w:rsidR="000B39C9" w:rsidRPr="00BF3683">
        <w:rPr>
          <w:rFonts w:ascii="Tahoma" w:hAnsi="Tahoma" w:cs="Tahoma"/>
          <w:sz w:val="22"/>
          <w:szCs w:val="22"/>
          <w:lang w:val="hr-HR"/>
        </w:rPr>
        <w:t xml:space="preserve"> </w:t>
      </w:r>
      <w:r w:rsidRPr="00BF3683">
        <w:rPr>
          <w:rFonts w:ascii="Tahoma" w:hAnsi="Tahoma" w:cs="Tahoma"/>
          <w:sz w:val="22"/>
          <w:szCs w:val="22"/>
          <w:lang w:val="hr-HR"/>
        </w:rPr>
        <w:t>provodi stručnu procjenu obavljenog posla u interesu poštovanja dobrih poslovnih običaja te sudjeluje u rješavanju i davanju stručnih ocjena u pojedinim pitanjima struke.</w:t>
      </w:r>
    </w:p>
    <w:p w14:paraId="1F0BD127" w14:textId="77777777" w:rsidR="0083297E" w:rsidRPr="00BF3683" w:rsidRDefault="0083297E">
      <w:pPr>
        <w:jc w:val="both"/>
        <w:rPr>
          <w:rFonts w:ascii="Tahoma" w:hAnsi="Tahoma" w:cs="Tahoma"/>
          <w:sz w:val="22"/>
          <w:szCs w:val="22"/>
          <w:lang w:val="hr-HR"/>
        </w:rPr>
      </w:pPr>
    </w:p>
    <w:p w14:paraId="23638B27"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Povjerenstvo daje prijedloge, mišljenja, preporuke ili ocjene o kvaliteti obavljenog posla i obavljanju posla, u skladu s Kodeksom strukovne etike Komore te posebnim propisima.</w:t>
      </w:r>
    </w:p>
    <w:p w14:paraId="3CDE23AC" w14:textId="77777777" w:rsidR="0083297E" w:rsidRPr="00BF3683" w:rsidRDefault="0083297E">
      <w:pPr>
        <w:jc w:val="both"/>
        <w:rPr>
          <w:rFonts w:ascii="Tahoma" w:hAnsi="Tahoma" w:cs="Tahoma"/>
          <w:sz w:val="22"/>
          <w:szCs w:val="22"/>
          <w:lang w:val="hr-HR"/>
        </w:rPr>
      </w:pPr>
    </w:p>
    <w:p w14:paraId="310B426B"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lastRenderedPageBreak/>
        <w:t>Povjerenstvo može raspravljati o stručnim pitanjima koja se odnose na dokumentaciju i predmete koje za ocjenu predloži Upravni odbor Komore.</w:t>
      </w:r>
    </w:p>
    <w:p w14:paraId="17FFE0E9" w14:textId="77777777" w:rsidR="0083297E" w:rsidRPr="00BF3683" w:rsidRDefault="0083297E">
      <w:pPr>
        <w:jc w:val="both"/>
        <w:rPr>
          <w:rFonts w:ascii="Tahoma" w:hAnsi="Tahoma" w:cs="Tahoma"/>
          <w:sz w:val="22"/>
          <w:szCs w:val="22"/>
          <w:lang w:val="hr-HR"/>
        </w:rPr>
      </w:pPr>
    </w:p>
    <w:p w14:paraId="4E63FC8C"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 xml:space="preserve">Povjerenstvo može raspravljati i dati stručno mišljenje, odnosno procjenu na zahtjev trećih osoba ako je riječ o zaštiti javnog interesa, za potrebe sudskih postupaka ili arbitražnog postupka. </w:t>
      </w:r>
    </w:p>
    <w:p w14:paraId="6CDC5FA6" w14:textId="77777777" w:rsidR="006C0A9B" w:rsidRPr="00BF3683" w:rsidRDefault="006C0A9B">
      <w:pPr>
        <w:jc w:val="both"/>
        <w:rPr>
          <w:rFonts w:ascii="Tahoma" w:hAnsi="Tahoma" w:cs="Tahoma"/>
          <w:sz w:val="22"/>
          <w:szCs w:val="22"/>
          <w:lang w:val="hr-HR"/>
        </w:rPr>
      </w:pPr>
    </w:p>
    <w:p w14:paraId="5D4E4682" w14:textId="77777777" w:rsidR="006C0A9B" w:rsidRPr="00BF3683" w:rsidRDefault="006C0A9B">
      <w:pPr>
        <w:jc w:val="both"/>
        <w:rPr>
          <w:rFonts w:ascii="Tahoma" w:hAnsi="Tahoma" w:cs="Tahoma"/>
          <w:sz w:val="22"/>
          <w:szCs w:val="22"/>
          <w:lang w:val="hr-HR"/>
        </w:rPr>
      </w:pPr>
      <w:r w:rsidRPr="00BF3683">
        <w:rPr>
          <w:rFonts w:ascii="Tahoma" w:hAnsi="Tahoma" w:cs="Tahoma"/>
          <w:sz w:val="22"/>
          <w:szCs w:val="22"/>
          <w:lang w:val="hr-HR"/>
        </w:rPr>
        <w:t>Povjerenstvo daje prijedloge u vezi promicanja elektrotehničke struke, određuje uvjete oko nagrađivanja učenika i studenata elektrotehničkih obrazovnih ustanova, određuje uvjete potpore prema obrazovnim i ostalim institucijama elektrotehničke struke.</w:t>
      </w:r>
    </w:p>
    <w:p w14:paraId="1EF3D5F3" w14:textId="77777777" w:rsidR="006C0A9B" w:rsidRPr="00BF3683" w:rsidRDefault="006C0A9B">
      <w:pPr>
        <w:jc w:val="both"/>
        <w:rPr>
          <w:rFonts w:ascii="Tahoma" w:hAnsi="Tahoma" w:cs="Tahoma"/>
          <w:sz w:val="22"/>
          <w:szCs w:val="22"/>
          <w:lang w:val="hr-HR"/>
        </w:rPr>
      </w:pPr>
    </w:p>
    <w:p w14:paraId="0B639443" w14:textId="77777777" w:rsidR="0059317B" w:rsidRPr="00BF3683" w:rsidRDefault="006C0A9B">
      <w:pPr>
        <w:jc w:val="both"/>
        <w:rPr>
          <w:rFonts w:ascii="Tahoma" w:hAnsi="Tahoma" w:cs="Tahoma"/>
          <w:sz w:val="22"/>
          <w:szCs w:val="22"/>
          <w:lang w:val="hr-HR"/>
        </w:rPr>
      </w:pPr>
      <w:r w:rsidRPr="00BF3683">
        <w:rPr>
          <w:rFonts w:ascii="Tahoma" w:hAnsi="Tahoma" w:cs="Tahoma"/>
          <w:sz w:val="22"/>
          <w:szCs w:val="22"/>
          <w:lang w:val="hr-HR"/>
        </w:rPr>
        <w:t>Povjerenstvo odabire, zajedno s istaknutim pojedincima elektrotehničke struke, istaknute pojedince, članove Komore, istaknute institucije, organizacije i pravne osobe</w:t>
      </w:r>
      <w:r w:rsidR="00B05A14" w:rsidRPr="00BF3683">
        <w:rPr>
          <w:rFonts w:ascii="Tahoma" w:hAnsi="Tahoma" w:cs="Tahoma"/>
          <w:sz w:val="22"/>
          <w:szCs w:val="22"/>
          <w:lang w:val="hr-HR"/>
        </w:rPr>
        <w:t xml:space="preserve"> koji zaslužuju priznanja</w:t>
      </w:r>
      <w:r w:rsidRPr="00BF3683">
        <w:rPr>
          <w:rFonts w:ascii="Tahoma" w:hAnsi="Tahoma" w:cs="Tahoma"/>
          <w:sz w:val="22"/>
          <w:szCs w:val="22"/>
          <w:lang w:val="hr-HR"/>
        </w:rPr>
        <w:t xml:space="preserve"> zbog osobitog doprinosa Komori i njezinoj promidžbi u Republici Hrvatskoj i inozemstvu, osobitog doprinosa u promicanju i čuvanju najviših vrijednosti elektrotehničke struke te unaprjeđenju i razvoju elektrotehničke djelatnosti.</w:t>
      </w:r>
      <w:r w:rsidR="0059317B" w:rsidRPr="00BF3683">
        <w:rPr>
          <w:rFonts w:ascii="Tahoma" w:hAnsi="Tahoma" w:cs="Tahoma"/>
          <w:sz w:val="22"/>
          <w:szCs w:val="22"/>
          <w:lang w:val="hr-HR"/>
        </w:rPr>
        <w:t xml:space="preserve"> </w:t>
      </w:r>
    </w:p>
    <w:p w14:paraId="063B7EAC" w14:textId="77777777" w:rsidR="0083297E" w:rsidRDefault="0083297E">
      <w:pPr>
        <w:jc w:val="both"/>
        <w:rPr>
          <w:rFonts w:ascii="Tahoma" w:hAnsi="Tahoma" w:cs="Tahoma"/>
          <w:sz w:val="22"/>
          <w:szCs w:val="22"/>
          <w:lang w:val="hr-HR"/>
        </w:rPr>
      </w:pPr>
    </w:p>
    <w:p w14:paraId="33774608" w14:textId="77777777" w:rsidR="0083297E" w:rsidRPr="000D2D9D" w:rsidRDefault="00BF3683">
      <w:pPr>
        <w:jc w:val="center"/>
        <w:rPr>
          <w:rFonts w:ascii="Tahoma" w:hAnsi="Tahoma" w:cs="Tahoma"/>
          <w:b/>
          <w:bCs/>
          <w:sz w:val="22"/>
          <w:szCs w:val="22"/>
          <w:lang w:val="hr-HR"/>
        </w:rPr>
      </w:pPr>
      <w:r>
        <w:rPr>
          <w:rFonts w:ascii="Tahoma" w:hAnsi="Tahoma" w:cs="Tahoma"/>
          <w:b/>
          <w:bCs/>
          <w:sz w:val="22"/>
          <w:szCs w:val="22"/>
          <w:lang w:val="hr-HR"/>
        </w:rPr>
        <w:t>Članak 31</w:t>
      </w:r>
      <w:r w:rsidR="0083297E" w:rsidRPr="000D2D9D">
        <w:rPr>
          <w:rFonts w:ascii="Tahoma" w:hAnsi="Tahoma" w:cs="Tahoma"/>
          <w:b/>
          <w:bCs/>
          <w:sz w:val="22"/>
          <w:szCs w:val="22"/>
          <w:lang w:val="hr-HR"/>
        </w:rPr>
        <w:t>.</w:t>
      </w:r>
    </w:p>
    <w:p w14:paraId="01C66791" w14:textId="77777777" w:rsidR="0083297E" w:rsidRPr="000D2D9D" w:rsidRDefault="0083297E">
      <w:pPr>
        <w:ind w:left="3600" w:firstLine="720"/>
        <w:rPr>
          <w:rFonts w:ascii="Tahoma" w:hAnsi="Tahoma" w:cs="Tahoma"/>
          <w:b/>
          <w:bCs/>
          <w:sz w:val="22"/>
          <w:szCs w:val="22"/>
          <w:lang w:val="hr-HR"/>
        </w:rPr>
      </w:pPr>
    </w:p>
    <w:p w14:paraId="337FE42B"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Povjerenstvo</w:t>
      </w:r>
      <w:r w:rsidR="000B39C9" w:rsidRPr="00BF3683">
        <w:rPr>
          <w:rFonts w:ascii="Tahoma" w:hAnsi="Tahoma" w:cs="Tahoma"/>
          <w:sz w:val="22"/>
          <w:szCs w:val="22"/>
          <w:lang w:val="hr-HR"/>
        </w:rPr>
        <w:t xml:space="preserve"> </w:t>
      </w:r>
      <w:r w:rsidRPr="00BF3683">
        <w:rPr>
          <w:rFonts w:ascii="Tahoma" w:hAnsi="Tahoma" w:cs="Tahoma"/>
          <w:sz w:val="22"/>
          <w:szCs w:val="22"/>
          <w:lang w:val="hr-HR"/>
        </w:rPr>
        <w:t>daje mišljenje na osnovi pozitivnog zakonodavstva, standarda i mjerila koji se primjenjuju u Republici Hrvatskoj te svoje stručne procjene.</w:t>
      </w:r>
    </w:p>
    <w:p w14:paraId="4C610BD5" w14:textId="77777777" w:rsidR="0083297E" w:rsidRPr="00BF3683" w:rsidRDefault="0083297E">
      <w:pPr>
        <w:rPr>
          <w:rFonts w:ascii="Tahoma" w:hAnsi="Tahoma" w:cs="Tahoma"/>
          <w:sz w:val="22"/>
          <w:szCs w:val="22"/>
          <w:lang w:val="hr-HR"/>
        </w:rPr>
      </w:pPr>
    </w:p>
    <w:p w14:paraId="420FBC6D" w14:textId="77777777" w:rsidR="0083297E" w:rsidRPr="00BF3683" w:rsidRDefault="0083297E">
      <w:pPr>
        <w:pStyle w:val="Tijeloteksta2"/>
        <w:rPr>
          <w:lang w:val="hr-HR"/>
        </w:rPr>
      </w:pPr>
      <w:r w:rsidRPr="00BF3683">
        <w:rPr>
          <w:lang w:val="hr-HR"/>
        </w:rPr>
        <w:t>Povjerenstvo</w:t>
      </w:r>
      <w:r w:rsidR="000B39C9" w:rsidRPr="00BF3683">
        <w:rPr>
          <w:lang w:val="hr-HR"/>
        </w:rPr>
        <w:t xml:space="preserve"> </w:t>
      </w:r>
      <w:r w:rsidRPr="00BF3683">
        <w:rPr>
          <w:lang w:val="hr-HR"/>
        </w:rPr>
        <w:t>, na zahtjev  stegovnog tužitelja, daje  mišljenje u odnosu na  povrede Kodeksa strukovne etike</w:t>
      </w:r>
      <w:r w:rsidR="000B39C9" w:rsidRPr="00BF3683">
        <w:rPr>
          <w:lang w:val="hr-HR"/>
        </w:rPr>
        <w:t xml:space="preserve"> </w:t>
      </w:r>
      <w:r w:rsidRPr="00BF3683">
        <w:rPr>
          <w:lang w:val="hr-HR"/>
        </w:rPr>
        <w:t>pojedinog člana Komore u slučajevima  kada je protiv člana predloženo pokretanje stegovnog postupka. Na osnovi takvog mišljenja, stegovni tužitelj donosi odluku u svezi s pokretanjem  stegovnog postupka.</w:t>
      </w:r>
    </w:p>
    <w:p w14:paraId="70BC7776" w14:textId="77777777" w:rsidR="0083297E" w:rsidRPr="00BF3683" w:rsidRDefault="0083297E">
      <w:pPr>
        <w:rPr>
          <w:rFonts w:ascii="Tahoma" w:hAnsi="Tahoma" w:cs="Tahoma"/>
          <w:sz w:val="22"/>
          <w:szCs w:val="22"/>
          <w:lang w:val="hr-HR"/>
        </w:rPr>
      </w:pPr>
    </w:p>
    <w:p w14:paraId="093FF038" w14:textId="77777777" w:rsidR="0083297E" w:rsidRPr="00BF3683" w:rsidRDefault="0083297E">
      <w:pPr>
        <w:pStyle w:val="Tijeloteksta2"/>
        <w:rPr>
          <w:lang w:val="hr-HR"/>
        </w:rPr>
      </w:pPr>
      <w:bookmarkStart w:id="4" w:name="_Hlk526364091"/>
      <w:r w:rsidRPr="00BF3683">
        <w:rPr>
          <w:lang w:val="hr-HR"/>
        </w:rPr>
        <w:t>U slučaju neprimjerenoga stručnog djelovanja</w:t>
      </w:r>
      <w:r w:rsidR="000D2D9D" w:rsidRPr="00BF3683">
        <w:rPr>
          <w:lang w:val="hr-HR"/>
        </w:rPr>
        <w:t xml:space="preserve"> člana Komore</w:t>
      </w:r>
      <w:r w:rsidRPr="00BF3683">
        <w:rPr>
          <w:lang w:val="hr-HR"/>
        </w:rPr>
        <w:t xml:space="preserve"> Povjerenstvo može pokrenuti postupak pred Stegovnim sudom Komore.</w:t>
      </w:r>
    </w:p>
    <w:bookmarkEnd w:id="4"/>
    <w:p w14:paraId="74EF3BAE" w14:textId="77777777" w:rsidR="0083297E" w:rsidRDefault="0083297E">
      <w:pPr>
        <w:pStyle w:val="Naslov2"/>
        <w:rPr>
          <w:rFonts w:ascii="Tahoma" w:hAnsi="Tahoma" w:cs="Tahoma"/>
          <w:bCs/>
          <w:sz w:val="22"/>
          <w:szCs w:val="22"/>
        </w:rPr>
      </w:pPr>
    </w:p>
    <w:p w14:paraId="18D169EA" w14:textId="77777777" w:rsidR="0083297E" w:rsidRDefault="0083297E">
      <w:pPr>
        <w:jc w:val="center"/>
        <w:rPr>
          <w:rFonts w:ascii="Tahoma" w:hAnsi="Tahoma" w:cs="Tahoma"/>
          <w:b/>
          <w:bCs/>
          <w:sz w:val="22"/>
          <w:szCs w:val="22"/>
          <w:lang w:val="hr-HR"/>
        </w:rPr>
      </w:pPr>
      <w:r>
        <w:rPr>
          <w:rFonts w:ascii="Tahoma" w:hAnsi="Tahoma" w:cs="Tahoma"/>
          <w:b/>
          <w:bCs/>
          <w:sz w:val="22"/>
          <w:szCs w:val="22"/>
          <w:lang w:val="hr-HR"/>
        </w:rPr>
        <w:t xml:space="preserve">Povjerenstvo za međunarodnu suradnju </w:t>
      </w:r>
    </w:p>
    <w:p w14:paraId="34D8F878" w14:textId="77777777" w:rsidR="0083297E" w:rsidRDefault="0083297E">
      <w:pPr>
        <w:rPr>
          <w:rFonts w:ascii="Tahoma" w:hAnsi="Tahoma" w:cs="Tahoma"/>
          <w:sz w:val="22"/>
          <w:szCs w:val="22"/>
          <w:lang w:val="hr-HR"/>
        </w:rPr>
      </w:pPr>
    </w:p>
    <w:p w14:paraId="02C0F1DC"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32</w:t>
      </w:r>
      <w:r w:rsidR="0083297E">
        <w:rPr>
          <w:rFonts w:ascii="Tahoma" w:hAnsi="Tahoma" w:cs="Tahoma"/>
          <w:b/>
          <w:sz w:val="22"/>
          <w:szCs w:val="22"/>
          <w:lang w:val="hr-HR"/>
        </w:rPr>
        <w:t>.</w:t>
      </w:r>
    </w:p>
    <w:p w14:paraId="3F0B255E" w14:textId="77777777" w:rsidR="0083297E" w:rsidRDefault="0083297E">
      <w:pPr>
        <w:ind w:left="2880" w:firstLine="720"/>
        <w:rPr>
          <w:rFonts w:ascii="Tahoma" w:hAnsi="Tahoma" w:cs="Tahoma"/>
          <w:b/>
          <w:sz w:val="22"/>
          <w:szCs w:val="22"/>
          <w:lang w:val="hr-HR"/>
        </w:rPr>
      </w:pPr>
    </w:p>
    <w:p w14:paraId="29A55394" w14:textId="77777777" w:rsidR="0083297E" w:rsidRDefault="0083297E">
      <w:pPr>
        <w:rPr>
          <w:rFonts w:ascii="Tahoma" w:hAnsi="Tahoma" w:cs="Tahoma"/>
          <w:sz w:val="22"/>
          <w:szCs w:val="22"/>
          <w:lang w:val="hr-HR"/>
        </w:rPr>
      </w:pPr>
      <w:r>
        <w:rPr>
          <w:rFonts w:ascii="Tahoma" w:hAnsi="Tahoma" w:cs="Tahoma"/>
          <w:sz w:val="22"/>
          <w:szCs w:val="22"/>
          <w:lang w:val="hr-HR"/>
        </w:rPr>
        <w:t>Povjerenstvo za međunarodnu suradnju obavlja sljedeće poslove:</w:t>
      </w:r>
    </w:p>
    <w:p w14:paraId="468429BC" w14:textId="77777777" w:rsidR="0083297E" w:rsidRDefault="0083297E">
      <w:pPr>
        <w:ind w:left="-285"/>
        <w:jc w:val="both"/>
        <w:rPr>
          <w:rFonts w:ascii="Tahoma" w:hAnsi="Tahoma" w:cs="Tahoma"/>
          <w:sz w:val="22"/>
          <w:szCs w:val="22"/>
          <w:lang w:val="hr-HR"/>
        </w:rPr>
      </w:pPr>
    </w:p>
    <w:p w14:paraId="5741EA63"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održava stalnu suradnju s drugim komorama radi razmjene iskustava</w:t>
      </w:r>
    </w:p>
    <w:p w14:paraId="16C9B0AF"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za predsjednika Komore priprema materijale vezane uz sastanke na međunarodnoj razini</w:t>
      </w:r>
    </w:p>
    <w:p w14:paraId="528BDF72"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prati rad međunarodnih udruženja u djelatnosti graditeljstva</w:t>
      </w:r>
      <w:r w:rsidR="00D305B3" w:rsidRPr="00BF3683">
        <w:rPr>
          <w:rFonts w:ascii="Tahoma" w:hAnsi="Tahoma" w:cs="Tahoma"/>
          <w:sz w:val="22"/>
          <w:szCs w:val="22"/>
          <w:lang w:val="hr-HR"/>
        </w:rPr>
        <w:t xml:space="preserve"> i</w:t>
      </w:r>
      <w:r w:rsidRPr="00BF3683">
        <w:rPr>
          <w:rFonts w:ascii="Tahoma" w:hAnsi="Tahoma" w:cs="Tahoma"/>
          <w:sz w:val="22"/>
          <w:szCs w:val="22"/>
          <w:lang w:val="hr-HR"/>
        </w:rPr>
        <w:t xml:space="preserve"> o njima izvješćuje predsjednika Komore</w:t>
      </w:r>
    </w:p>
    <w:p w14:paraId="5B080941"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priprema održavanje međunarodnih sastanaka vezanih uz djelovanje Komore koji se održavaju u Republici Hrvatskoj</w:t>
      </w:r>
    </w:p>
    <w:p w14:paraId="5E57F195"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prati promjene vezane uz pripreme i ulazak Republike Hrvatske u Europsku uniju te surađuje s mjerodavnim ministarstvima</w:t>
      </w:r>
    </w:p>
    <w:p w14:paraId="6EDBBB57" w14:textId="77777777" w:rsidR="0083297E" w:rsidRPr="00BF3683" w:rsidRDefault="0083297E" w:rsidP="00BF3683">
      <w:pPr>
        <w:pStyle w:val="Odlomakpopisa"/>
        <w:numPr>
          <w:ilvl w:val="0"/>
          <w:numId w:val="9"/>
        </w:numPr>
        <w:jc w:val="both"/>
        <w:rPr>
          <w:rFonts w:ascii="Tahoma" w:hAnsi="Tahoma" w:cs="Tahoma"/>
          <w:sz w:val="22"/>
          <w:szCs w:val="22"/>
          <w:lang w:val="hr-HR"/>
        </w:rPr>
      </w:pPr>
      <w:r w:rsidRPr="00BF3683">
        <w:rPr>
          <w:rFonts w:ascii="Tahoma" w:hAnsi="Tahoma" w:cs="Tahoma"/>
          <w:sz w:val="22"/>
          <w:szCs w:val="22"/>
          <w:lang w:val="hr-HR"/>
        </w:rPr>
        <w:t xml:space="preserve">obavlja i druge poslove.    </w:t>
      </w:r>
    </w:p>
    <w:p w14:paraId="7EAEED1E" w14:textId="77777777" w:rsidR="0083297E" w:rsidRDefault="0083297E">
      <w:pPr>
        <w:pStyle w:val="t-9-8"/>
        <w:spacing w:before="0" w:beforeAutospacing="0" w:after="0" w:afterAutospacing="0"/>
        <w:jc w:val="both"/>
        <w:rPr>
          <w:rFonts w:ascii="Tahoma" w:hAnsi="Tahoma" w:cs="Tahoma"/>
          <w:sz w:val="22"/>
          <w:szCs w:val="22"/>
          <w:lang w:eastAsia="en-US"/>
        </w:rPr>
      </w:pPr>
    </w:p>
    <w:p w14:paraId="17CB8320" w14:textId="77777777" w:rsidR="0083297E" w:rsidRDefault="0083297E">
      <w:pPr>
        <w:jc w:val="both"/>
        <w:rPr>
          <w:rFonts w:ascii="Tahoma" w:hAnsi="Tahoma" w:cs="Tahoma"/>
          <w:sz w:val="22"/>
          <w:szCs w:val="22"/>
          <w:lang w:val="hr-HR"/>
        </w:rPr>
      </w:pPr>
      <w:r>
        <w:rPr>
          <w:rFonts w:ascii="Tahoma" w:hAnsi="Tahoma" w:cs="Tahoma"/>
          <w:sz w:val="22"/>
          <w:szCs w:val="22"/>
          <w:lang w:val="hr-HR"/>
        </w:rPr>
        <w:lastRenderedPageBreak/>
        <w:t>Članovi Povjerenstva za međunarodnu suradnju sudjeluju kao izaslanici Komore na međunarodnim sastancima.</w:t>
      </w:r>
    </w:p>
    <w:p w14:paraId="5818BAD9" w14:textId="77777777" w:rsidR="00F17D7E" w:rsidRPr="00936A01" w:rsidRDefault="00F17D7E">
      <w:pPr>
        <w:jc w:val="both"/>
        <w:rPr>
          <w:rFonts w:ascii="Tahoma" w:hAnsi="Tahoma" w:cs="Tahoma"/>
          <w:strike/>
          <w:sz w:val="22"/>
          <w:szCs w:val="22"/>
          <w:lang w:val="hr-HR"/>
        </w:rPr>
      </w:pPr>
    </w:p>
    <w:p w14:paraId="47C4F9F6" w14:textId="77777777" w:rsidR="0083297E" w:rsidRPr="00936A01" w:rsidRDefault="0083297E">
      <w:pPr>
        <w:pStyle w:val="t-9-8"/>
        <w:spacing w:before="0" w:beforeAutospacing="0" w:after="0" w:afterAutospacing="0"/>
        <w:jc w:val="center"/>
        <w:rPr>
          <w:rFonts w:ascii="Tahoma" w:hAnsi="Tahoma" w:cs="Tahoma"/>
          <w:b/>
          <w:strike/>
          <w:sz w:val="22"/>
          <w:szCs w:val="22"/>
          <w:lang w:eastAsia="en-US"/>
        </w:rPr>
      </w:pPr>
      <w:r w:rsidRPr="00936A01">
        <w:rPr>
          <w:rFonts w:ascii="Tahoma" w:hAnsi="Tahoma" w:cs="Tahoma"/>
          <w:b/>
          <w:strike/>
          <w:sz w:val="22"/>
          <w:szCs w:val="22"/>
          <w:lang w:eastAsia="en-US"/>
        </w:rPr>
        <w:t>Povjerenstvo za  zakonodavstvo</w:t>
      </w:r>
      <w:r w:rsidR="00F60B5C" w:rsidRPr="00936A01">
        <w:rPr>
          <w:rFonts w:ascii="Tahoma" w:hAnsi="Tahoma" w:cs="Tahoma"/>
          <w:b/>
          <w:strike/>
          <w:sz w:val="22"/>
          <w:szCs w:val="22"/>
          <w:lang w:eastAsia="en-US"/>
        </w:rPr>
        <w:t xml:space="preserve"> i suradnju s ministarstvima</w:t>
      </w:r>
    </w:p>
    <w:p w14:paraId="7DB71AA5" w14:textId="52D376A5" w:rsidR="00936A01" w:rsidRPr="00936A01" w:rsidRDefault="00936A01">
      <w:pPr>
        <w:pStyle w:val="t-9-8"/>
        <w:spacing w:before="0" w:beforeAutospacing="0" w:after="0" w:afterAutospacing="0"/>
        <w:jc w:val="center"/>
        <w:rPr>
          <w:rFonts w:ascii="Tahoma" w:hAnsi="Tahoma" w:cs="Tahoma"/>
          <w:b/>
          <w:color w:val="FF0000"/>
          <w:sz w:val="22"/>
          <w:szCs w:val="22"/>
          <w:lang w:eastAsia="en-US"/>
        </w:rPr>
      </w:pPr>
      <w:r w:rsidRPr="00936A01">
        <w:rPr>
          <w:rFonts w:ascii="Tahoma" w:hAnsi="Tahoma" w:cs="Tahoma"/>
          <w:b/>
          <w:color w:val="FF0000"/>
          <w:sz w:val="22"/>
          <w:szCs w:val="22"/>
          <w:lang w:eastAsia="en-US"/>
        </w:rPr>
        <w:t>Povjerenstvo za zakonodavstvo, suradnju s ministarstvima i tijelima s javnopravnim ovlastima</w:t>
      </w:r>
    </w:p>
    <w:p w14:paraId="6AB6381E" w14:textId="77777777" w:rsidR="0083297E" w:rsidRDefault="0083297E">
      <w:pPr>
        <w:jc w:val="center"/>
        <w:rPr>
          <w:rFonts w:ascii="Tahoma" w:hAnsi="Tahoma" w:cs="Tahoma"/>
          <w:sz w:val="22"/>
          <w:szCs w:val="22"/>
          <w:lang w:val="hr-HR" w:eastAsia="en-US"/>
        </w:rPr>
      </w:pPr>
    </w:p>
    <w:p w14:paraId="6B93CA5C"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33</w:t>
      </w:r>
      <w:r w:rsidR="0083297E">
        <w:rPr>
          <w:rFonts w:ascii="Tahoma" w:hAnsi="Tahoma" w:cs="Tahoma"/>
          <w:b/>
          <w:sz w:val="22"/>
          <w:szCs w:val="22"/>
          <w:lang w:val="hr-HR"/>
        </w:rPr>
        <w:t>.</w:t>
      </w:r>
    </w:p>
    <w:p w14:paraId="1FC7281B" w14:textId="77777777" w:rsidR="0083297E" w:rsidRDefault="0083297E">
      <w:pPr>
        <w:ind w:left="2880" w:firstLine="720"/>
        <w:rPr>
          <w:rFonts w:ascii="Tahoma" w:hAnsi="Tahoma" w:cs="Tahoma"/>
          <w:b/>
          <w:sz w:val="22"/>
          <w:szCs w:val="22"/>
          <w:lang w:val="hr-HR"/>
        </w:rPr>
      </w:pPr>
    </w:p>
    <w:p w14:paraId="365A50E0" w14:textId="77777777" w:rsidR="0083297E" w:rsidRPr="00BF3683" w:rsidRDefault="0083297E">
      <w:pPr>
        <w:ind w:left="-57"/>
        <w:jc w:val="both"/>
        <w:rPr>
          <w:rFonts w:ascii="Tahoma" w:hAnsi="Tahoma" w:cs="Tahoma"/>
          <w:sz w:val="22"/>
          <w:szCs w:val="22"/>
          <w:lang w:val="hr-HR"/>
        </w:rPr>
      </w:pPr>
      <w:r>
        <w:rPr>
          <w:rFonts w:ascii="Tahoma" w:hAnsi="Tahoma" w:cs="Tahoma"/>
          <w:sz w:val="22"/>
          <w:szCs w:val="22"/>
          <w:lang w:val="hr-HR"/>
        </w:rPr>
        <w:t xml:space="preserve">Povjerenstvo daje mišljenja i prijedloge u svezi sa zakonskim prijedlozima te ostalim aktima </w:t>
      </w:r>
      <w:r w:rsidRPr="00BF3683">
        <w:rPr>
          <w:rFonts w:ascii="Tahoma" w:hAnsi="Tahoma" w:cs="Tahoma"/>
          <w:sz w:val="22"/>
          <w:szCs w:val="22"/>
          <w:lang w:val="hr-HR"/>
        </w:rPr>
        <w:t xml:space="preserve">mjerodavnih ministarstva i drugih tijela državne vlasti.  </w:t>
      </w:r>
    </w:p>
    <w:p w14:paraId="41DD7CA3" w14:textId="77777777" w:rsidR="0083297E" w:rsidRPr="00BF3683" w:rsidRDefault="0083297E">
      <w:pPr>
        <w:ind w:left="-57"/>
        <w:jc w:val="both"/>
        <w:rPr>
          <w:rFonts w:ascii="Tahoma" w:hAnsi="Tahoma" w:cs="Tahoma"/>
          <w:sz w:val="22"/>
          <w:szCs w:val="22"/>
          <w:lang w:val="hr-HR"/>
        </w:rPr>
      </w:pPr>
    </w:p>
    <w:p w14:paraId="69035C31" w14:textId="77777777" w:rsidR="0083297E" w:rsidRPr="00BF3683" w:rsidRDefault="0083297E">
      <w:pPr>
        <w:ind w:left="-57"/>
        <w:jc w:val="both"/>
        <w:rPr>
          <w:rFonts w:ascii="Tahoma" w:hAnsi="Tahoma" w:cs="Tahoma"/>
          <w:sz w:val="22"/>
          <w:szCs w:val="22"/>
          <w:lang w:val="hr-HR"/>
        </w:rPr>
      </w:pPr>
      <w:r w:rsidRPr="00BF3683">
        <w:rPr>
          <w:rFonts w:ascii="Tahoma" w:hAnsi="Tahoma" w:cs="Tahoma"/>
          <w:sz w:val="22"/>
          <w:szCs w:val="22"/>
          <w:lang w:val="hr-HR"/>
        </w:rPr>
        <w:t>Povjerenstvo raspravlja i daje mišljenja o aktima Komore i prijedlozima koji se donose na Skupštini Komore, daje prijedloge tumačenja odredbi Statuta Komore, poslovnika o radu tijela Komore, pravilnika, odluka i pojedinačnih akata, te daje mišljenje o usklađenosti  pojedinih akata Komore sa Statutom Komore.</w:t>
      </w:r>
    </w:p>
    <w:p w14:paraId="40F4C1FB" w14:textId="77777777" w:rsidR="00F60B5C" w:rsidRPr="00BF3683" w:rsidRDefault="00F60B5C">
      <w:pPr>
        <w:ind w:left="-57"/>
        <w:jc w:val="both"/>
        <w:rPr>
          <w:rFonts w:ascii="Tahoma" w:hAnsi="Tahoma" w:cs="Tahoma"/>
          <w:sz w:val="22"/>
          <w:szCs w:val="22"/>
          <w:lang w:val="hr-HR"/>
        </w:rPr>
      </w:pPr>
    </w:p>
    <w:p w14:paraId="08C28F88" w14:textId="77777777" w:rsidR="00F60B5C" w:rsidRPr="00BF3683" w:rsidRDefault="00F60B5C" w:rsidP="00F60B5C">
      <w:pPr>
        <w:rPr>
          <w:rFonts w:ascii="Tahoma" w:hAnsi="Tahoma" w:cs="Tahoma"/>
          <w:sz w:val="22"/>
          <w:szCs w:val="22"/>
          <w:lang w:val="hr-HR"/>
        </w:rPr>
      </w:pPr>
      <w:r w:rsidRPr="00BF3683">
        <w:rPr>
          <w:rFonts w:ascii="Tahoma" w:hAnsi="Tahoma" w:cs="Tahoma"/>
          <w:sz w:val="22"/>
          <w:szCs w:val="22"/>
          <w:lang w:val="hr-HR"/>
        </w:rPr>
        <w:t>Povjerenstvo :</w:t>
      </w:r>
    </w:p>
    <w:p w14:paraId="2B09039D" w14:textId="77777777" w:rsidR="00F60B5C" w:rsidRPr="00BF3683" w:rsidRDefault="00F60B5C" w:rsidP="00F60B5C">
      <w:pPr>
        <w:rPr>
          <w:rFonts w:ascii="Tahoma" w:hAnsi="Tahoma" w:cs="Tahoma"/>
          <w:sz w:val="22"/>
          <w:szCs w:val="22"/>
          <w:lang w:val="hr-HR"/>
        </w:rPr>
      </w:pPr>
    </w:p>
    <w:p w14:paraId="13DC6226" w14:textId="77777777" w:rsidR="00F60B5C" w:rsidRPr="00936A01" w:rsidRDefault="00F60B5C" w:rsidP="00F60B5C">
      <w:pPr>
        <w:numPr>
          <w:ilvl w:val="0"/>
          <w:numId w:val="6"/>
        </w:numPr>
        <w:rPr>
          <w:rFonts w:ascii="Tahoma" w:hAnsi="Tahoma" w:cs="Tahoma"/>
          <w:strike/>
          <w:sz w:val="22"/>
          <w:szCs w:val="22"/>
          <w:lang w:val="hr-HR"/>
        </w:rPr>
      </w:pPr>
      <w:r w:rsidRPr="00936A01">
        <w:rPr>
          <w:rFonts w:ascii="Tahoma" w:hAnsi="Tahoma" w:cs="Tahoma"/>
          <w:strike/>
          <w:sz w:val="22"/>
          <w:szCs w:val="22"/>
          <w:lang w:val="hr-HR"/>
        </w:rPr>
        <w:t xml:space="preserve">surađuje s ministarstvima </w:t>
      </w:r>
      <w:r w:rsidR="000B39C9" w:rsidRPr="00936A01">
        <w:rPr>
          <w:rFonts w:ascii="Tahoma" w:hAnsi="Tahoma" w:cs="Tahoma"/>
          <w:strike/>
          <w:sz w:val="22"/>
          <w:szCs w:val="22"/>
          <w:lang w:val="hr-HR"/>
        </w:rPr>
        <w:t>po</w:t>
      </w:r>
      <w:r w:rsidRPr="00936A01">
        <w:rPr>
          <w:rFonts w:ascii="Tahoma" w:hAnsi="Tahoma" w:cs="Tahoma"/>
          <w:strike/>
          <w:sz w:val="22"/>
          <w:szCs w:val="22"/>
          <w:lang w:val="hr-HR"/>
        </w:rPr>
        <w:t xml:space="preserve"> pitanjima struke</w:t>
      </w:r>
    </w:p>
    <w:p w14:paraId="1E02A1E0" w14:textId="77777777" w:rsidR="00936A01" w:rsidRPr="00936A01" w:rsidRDefault="00936A01" w:rsidP="00F60B5C">
      <w:pPr>
        <w:numPr>
          <w:ilvl w:val="0"/>
          <w:numId w:val="6"/>
        </w:numPr>
        <w:rPr>
          <w:rFonts w:ascii="Tahoma" w:hAnsi="Tahoma" w:cs="Tahoma"/>
          <w:color w:val="FF0000"/>
          <w:sz w:val="22"/>
          <w:szCs w:val="22"/>
          <w:lang w:val="hr-HR"/>
        </w:rPr>
      </w:pPr>
      <w:r w:rsidRPr="00936A01">
        <w:rPr>
          <w:rFonts w:ascii="Tahoma" w:hAnsi="Tahoma" w:cs="Tahoma"/>
          <w:color w:val="FF0000"/>
          <w:sz w:val="22"/>
          <w:szCs w:val="22"/>
          <w:lang w:val="hr-HR"/>
        </w:rPr>
        <w:t>surađuje s ministarstvima po pitanjima zakona i propisa iz elektrotehničke struke</w:t>
      </w:r>
      <w:r w:rsidRPr="00936A01">
        <w:rPr>
          <w:rFonts w:ascii="Tahoma" w:hAnsi="Tahoma" w:cs="Tahoma"/>
          <w:color w:val="FF0000"/>
          <w:sz w:val="22"/>
          <w:szCs w:val="22"/>
          <w:lang w:val="hr-HR"/>
        </w:rPr>
        <w:t xml:space="preserve"> </w:t>
      </w:r>
    </w:p>
    <w:p w14:paraId="08AE038E" w14:textId="6B04461C" w:rsidR="00F60B5C" w:rsidRPr="00BF3683" w:rsidRDefault="00F60B5C" w:rsidP="00F60B5C">
      <w:pPr>
        <w:numPr>
          <w:ilvl w:val="0"/>
          <w:numId w:val="6"/>
        </w:numPr>
        <w:rPr>
          <w:rFonts w:ascii="Tahoma" w:hAnsi="Tahoma" w:cs="Tahoma"/>
          <w:sz w:val="22"/>
          <w:szCs w:val="22"/>
          <w:lang w:val="hr-HR"/>
        </w:rPr>
      </w:pPr>
      <w:r w:rsidRPr="00BF3683">
        <w:rPr>
          <w:rFonts w:ascii="Tahoma" w:hAnsi="Tahoma" w:cs="Tahoma"/>
          <w:sz w:val="22"/>
          <w:szCs w:val="22"/>
          <w:lang w:val="hr-HR"/>
        </w:rPr>
        <w:t>pokreće inicijative za donošenje propisa iz djelokruga elektrotehničke struke</w:t>
      </w:r>
    </w:p>
    <w:p w14:paraId="16CB1776" w14:textId="77777777" w:rsidR="00F60B5C" w:rsidRPr="00BF3683" w:rsidRDefault="00F60B5C" w:rsidP="00F60B5C">
      <w:pPr>
        <w:numPr>
          <w:ilvl w:val="0"/>
          <w:numId w:val="6"/>
        </w:numPr>
        <w:rPr>
          <w:rFonts w:ascii="Tahoma" w:hAnsi="Tahoma" w:cs="Tahoma"/>
          <w:sz w:val="22"/>
          <w:szCs w:val="22"/>
          <w:lang w:val="hr-HR"/>
        </w:rPr>
      </w:pPr>
      <w:r w:rsidRPr="00BF3683">
        <w:rPr>
          <w:rFonts w:ascii="Tahoma" w:hAnsi="Tahoma" w:cs="Tahoma"/>
          <w:sz w:val="22"/>
          <w:szCs w:val="22"/>
          <w:lang w:val="hr-HR"/>
        </w:rPr>
        <w:t>predlaže osnivanje odgovarajućih organizacijskih oblika radi poboljšanja rada Komore</w:t>
      </w:r>
    </w:p>
    <w:p w14:paraId="084FB82D" w14:textId="77777777" w:rsidR="00F60B5C" w:rsidRPr="00BF3683" w:rsidRDefault="00F60B5C" w:rsidP="00F60B5C">
      <w:pPr>
        <w:numPr>
          <w:ilvl w:val="0"/>
          <w:numId w:val="6"/>
        </w:numPr>
        <w:rPr>
          <w:rFonts w:ascii="Tahoma" w:hAnsi="Tahoma" w:cs="Tahoma"/>
          <w:sz w:val="22"/>
          <w:szCs w:val="22"/>
          <w:lang w:val="hr-HR"/>
        </w:rPr>
      </w:pPr>
      <w:r w:rsidRPr="00BF3683">
        <w:rPr>
          <w:rFonts w:ascii="Tahoma" w:hAnsi="Tahoma" w:cs="Tahoma"/>
          <w:sz w:val="22"/>
          <w:szCs w:val="22"/>
          <w:lang w:val="hr-HR"/>
        </w:rPr>
        <w:t>obavlja i druge poslove u skladu s ukazanim potrebama</w:t>
      </w:r>
    </w:p>
    <w:p w14:paraId="75595390" w14:textId="77777777" w:rsidR="0083297E" w:rsidRDefault="0083297E">
      <w:pPr>
        <w:ind w:left="720" w:hanging="777"/>
        <w:jc w:val="both"/>
        <w:rPr>
          <w:rFonts w:ascii="Tahoma" w:hAnsi="Tahoma" w:cs="Tahoma"/>
          <w:sz w:val="22"/>
          <w:szCs w:val="22"/>
          <w:lang w:val="hr-HR"/>
        </w:rPr>
      </w:pPr>
    </w:p>
    <w:p w14:paraId="7EE7A482" w14:textId="77777777" w:rsidR="0083297E" w:rsidRPr="00BF3683" w:rsidRDefault="0083297E">
      <w:pPr>
        <w:jc w:val="center"/>
        <w:rPr>
          <w:rFonts w:ascii="Tahoma" w:hAnsi="Tahoma" w:cs="Tahoma"/>
          <w:b/>
          <w:sz w:val="22"/>
          <w:szCs w:val="22"/>
          <w:lang w:val="hr-HR"/>
        </w:rPr>
      </w:pPr>
      <w:r w:rsidRPr="00BF3683">
        <w:rPr>
          <w:rFonts w:ascii="Tahoma" w:hAnsi="Tahoma" w:cs="Tahoma"/>
          <w:b/>
          <w:sz w:val="22"/>
          <w:szCs w:val="22"/>
          <w:lang w:val="hr-HR"/>
        </w:rPr>
        <w:t>Povjerenstvo za financije</w:t>
      </w:r>
      <w:r w:rsidR="00F60B5C" w:rsidRPr="00BF3683">
        <w:rPr>
          <w:rFonts w:ascii="Tahoma" w:hAnsi="Tahoma" w:cs="Tahoma"/>
          <w:b/>
          <w:sz w:val="22"/>
          <w:szCs w:val="22"/>
          <w:lang w:val="hr-HR"/>
        </w:rPr>
        <w:t xml:space="preserve"> i obvezatno osiguranje od profesionalne odgovornosti</w:t>
      </w:r>
    </w:p>
    <w:p w14:paraId="179F1055" w14:textId="77777777" w:rsidR="0083297E" w:rsidRDefault="0083297E">
      <w:pPr>
        <w:rPr>
          <w:rFonts w:ascii="Tahoma" w:hAnsi="Tahoma" w:cs="Tahoma"/>
          <w:sz w:val="22"/>
          <w:szCs w:val="22"/>
          <w:lang w:val="hr-HR"/>
        </w:rPr>
      </w:pPr>
    </w:p>
    <w:p w14:paraId="4C423F28" w14:textId="77777777" w:rsidR="0083297E" w:rsidRDefault="00BF3683">
      <w:pPr>
        <w:pStyle w:val="t-9-8"/>
        <w:spacing w:before="0" w:beforeAutospacing="0" w:after="0" w:afterAutospacing="0"/>
        <w:jc w:val="center"/>
        <w:rPr>
          <w:rFonts w:ascii="Tahoma" w:hAnsi="Tahoma" w:cs="Tahoma"/>
          <w:b/>
          <w:sz w:val="22"/>
          <w:szCs w:val="22"/>
          <w:lang w:eastAsia="en-US"/>
        </w:rPr>
      </w:pPr>
      <w:r>
        <w:rPr>
          <w:rFonts w:ascii="Tahoma" w:hAnsi="Tahoma" w:cs="Tahoma"/>
          <w:b/>
          <w:sz w:val="22"/>
          <w:szCs w:val="22"/>
          <w:lang w:eastAsia="en-US"/>
        </w:rPr>
        <w:t>Članak 34</w:t>
      </w:r>
      <w:r w:rsidR="0083297E">
        <w:rPr>
          <w:rFonts w:ascii="Tahoma" w:hAnsi="Tahoma" w:cs="Tahoma"/>
          <w:b/>
          <w:sz w:val="22"/>
          <w:szCs w:val="22"/>
          <w:lang w:eastAsia="en-US"/>
        </w:rPr>
        <w:t>.</w:t>
      </w:r>
    </w:p>
    <w:p w14:paraId="247DB6CD" w14:textId="77777777" w:rsidR="0083297E" w:rsidRDefault="0083297E">
      <w:pPr>
        <w:pStyle w:val="t-9-8"/>
        <w:spacing w:before="0" w:beforeAutospacing="0" w:after="0" w:afterAutospacing="0"/>
        <w:rPr>
          <w:rFonts w:ascii="Tahoma" w:hAnsi="Tahoma" w:cs="Tahoma"/>
          <w:sz w:val="22"/>
          <w:szCs w:val="22"/>
        </w:rPr>
      </w:pPr>
    </w:p>
    <w:p w14:paraId="05DAA514" w14:textId="77777777" w:rsidR="0083297E" w:rsidRDefault="0083297E">
      <w:pPr>
        <w:pStyle w:val="t-9-8"/>
        <w:spacing w:before="0" w:beforeAutospacing="0" w:after="0" w:afterAutospacing="0"/>
        <w:rPr>
          <w:rFonts w:ascii="Tahoma" w:hAnsi="Tahoma" w:cs="Tahoma"/>
          <w:sz w:val="22"/>
          <w:szCs w:val="22"/>
        </w:rPr>
      </w:pPr>
      <w:r>
        <w:rPr>
          <w:rFonts w:ascii="Tahoma" w:hAnsi="Tahoma" w:cs="Tahoma"/>
          <w:sz w:val="22"/>
          <w:szCs w:val="22"/>
        </w:rPr>
        <w:t>Povjerenstvo :</w:t>
      </w:r>
    </w:p>
    <w:p w14:paraId="2FFB9222" w14:textId="77777777" w:rsidR="0083297E" w:rsidRDefault="0083297E">
      <w:pPr>
        <w:pStyle w:val="t-9-8"/>
        <w:spacing w:before="0" w:beforeAutospacing="0" w:after="0" w:afterAutospacing="0"/>
        <w:rPr>
          <w:rFonts w:ascii="Tahoma" w:hAnsi="Tahoma" w:cs="Tahoma"/>
          <w:sz w:val="22"/>
          <w:szCs w:val="22"/>
        </w:rPr>
      </w:pPr>
    </w:p>
    <w:p w14:paraId="61220016"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razmatra prihode i rashode</w:t>
      </w:r>
      <w:r w:rsidR="00F60B5C" w:rsidRPr="00BF3683">
        <w:rPr>
          <w:rFonts w:ascii="Tahoma" w:hAnsi="Tahoma" w:cs="Tahoma"/>
          <w:sz w:val="22"/>
          <w:szCs w:val="22"/>
          <w:lang w:val="hr-HR"/>
        </w:rPr>
        <w:t xml:space="preserve"> na mjesečnoj razini</w:t>
      </w:r>
    </w:p>
    <w:p w14:paraId="706A2EBF"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sudjeluje u izradi i raspravlja godišnji plan financijskog poslovanja</w:t>
      </w:r>
    </w:p>
    <w:p w14:paraId="34903EA9" w14:textId="77777777" w:rsidR="0083297E" w:rsidRPr="00BF3683" w:rsidRDefault="00F86240"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razmatra financijsko poslovanje</w:t>
      </w:r>
    </w:p>
    <w:p w14:paraId="1CC0BB2E"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sudjeluje u pripremi godišnjih financijskih izvješća</w:t>
      </w:r>
    </w:p>
    <w:p w14:paraId="28D988C3"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daje prijedloge i mišljenja u vezi s poboljšanjem financijskog poslovanja</w:t>
      </w:r>
    </w:p>
    <w:p w14:paraId="3C606B65"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prati i kontrolira nabavu opreme, izrađuje planove nabave, priprema i provodi postupak nabave opreme</w:t>
      </w:r>
    </w:p>
    <w:p w14:paraId="5A04D144" w14:textId="77777777" w:rsidR="0083297E" w:rsidRPr="00BF3683" w:rsidRDefault="00BF3683"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prati prihode i primitke, prati</w:t>
      </w:r>
      <w:r w:rsidR="0083297E" w:rsidRPr="00BF3683">
        <w:rPr>
          <w:rFonts w:ascii="Tahoma" w:hAnsi="Tahoma" w:cs="Tahoma"/>
          <w:sz w:val="22"/>
          <w:szCs w:val="22"/>
          <w:lang w:val="hr-HR"/>
        </w:rPr>
        <w:t xml:space="preserve"> rashode i izdatke te kontrolira namjensko trošenje sredstava proračuna</w:t>
      </w:r>
    </w:p>
    <w:p w14:paraId="05DCF3CD" w14:textId="77777777" w:rsidR="0083297E" w:rsidRPr="00BF3683" w:rsidRDefault="000B39C9"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sudjeluje u radu po pitanima kolektivnog osiguranja članova Komore</w:t>
      </w:r>
      <w:r w:rsidR="0083297E" w:rsidRPr="00BF3683">
        <w:rPr>
          <w:rFonts w:ascii="Tahoma" w:hAnsi="Tahoma" w:cs="Tahoma"/>
          <w:sz w:val="22"/>
          <w:szCs w:val="22"/>
          <w:lang w:val="hr-HR"/>
        </w:rPr>
        <w:t xml:space="preserve"> </w:t>
      </w:r>
    </w:p>
    <w:p w14:paraId="0881A7A3" w14:textId="77777777" w:rsidR="0083297E" w:rsidRPr="00BF3683" w:rsidRDefault="0083297E" w:rsidP="00BF3683">
      <w:pPr>
        <w:pStyle w:val="Odlomakpopisa"/>
        <w:numPr>
          <w:ilvl w:val="0"/>
          <w:numId w:val="10"/>
        </w:numPr>
        <w:rPr>
          <w:rFonts w:ascii="Tahoma" w:hAnsi="Tahoma" w:cs="Tahoma"/>
          <w:sz w:val="22"/>
          <w:szCs w:val="22"/>
          <w:lang w:val="hr-HR"/>
        </w:rPr>
      </w:pPr>
      <w:r w:rsidRPr="00BF3683">
        <w:rPr>
          <w:rFonts w:ascii="Tahoma" w:hAnsi="Tahoma" w:cs="Tahoma"/>
          <w:sz w:val="22"/>
          <w:szCs w:val="22"/>
          <w:lang w:val="hr-HR"/>
        </w:rPr>
        <w:t>predlaže standardizaciju informatičkog sustava u poslovnim procesima izvješćivanja i praćenja prihoda i rashoda.</w:t>
      </w:r>
    </w:p>
    <w:p w14:paraId="7108D97A" w14:textId="77777777" w:rsidR="0083297E" w:rsidRDefault="0083297E">
      <w:pPr>
        <w:jc w:val="both"/>
        <w:rPr>
          <w:rFonts w:ascii="Tahoma" w:hAnsi="Tahoma" w:cs="Tahoma"/>
          <w:sz w:val="22"/>
          <w:szCs w:val="22"/>
          <w:lang w:val="hr-HR"/>
        </w:rPr>
      </w:pPr>
    </w:p>
    <w:p w14:paraId="7B8BFF2C" w14:textId="77777777" w:rsidR="0083297E" w:rsidRDefault="0083297E">
      <w:pPr>
        <w:jc w:val="both"/>
        <w:rPr>
          <w:rFonts w:ascii="Tahoma" w:hAnsi="Tahoma" w:cs="Tahoma"/>
          <w:sz w:val="22"/>
          <w:szCs w:val="22"/>
          <w:lang w:val="hr-HR"/>
        </w:rPr>
      </w:pPr>
      <w:r>
        <w:rPr>
          <w:rFonts w:ascii="Tahoma" w:hAnsi="Tahoma" w:cs="Tahoma"/>
          <w:sz w:val="22"/>
          <w:szCs w:val="22"/>
          <w:lang w:val="hr-HR"/>
        </w:rPr>
        <w:lastRenderedPageBreak/>
        <w:t>Materijale za rad Povjerenstva priprema i po pozivu sudjeluje u radu osoba koja profesionalno vodi računovodstvene i knjigovodstvene poslove u Komori.</w:t>
      </w:r>
    </w:p>
    <w:p w14:paraId="44C943E1" w14:textId="77777777" w:rsidR="0083297E" w:rsidRDefault="0083297E">
      <w:pPr>
        <w:ind w:left="684" w:hanging="741"/>
        <w:jc w:val="both"/>
        <w:rPr>
          <w:rFonts w:ascii="Tahoma" w:hAnsi="Tahoma" w:cs="Tahoma"/>
          <w:sz w:val="22"/>
          <w:szCs w:val="22"/>
          <w:lang w:val="hr-HR"/>
        </w:rPr>
      </w:pPr>
    </w:p>
    <w:p w14:paraId="783DE32E" w14:textId="77777777" w:rsidR="0083297E" w:rsidRDefault="0083297E">
      <w:pPr>
        <w:jc w:val="both"/>
        <w:rPr>
          <w:rFonts w:ascii="Tahoma" w:hAnsi="Tahoma" w:cs="Tahoma"/>
          <w:sz w:val="22"/>
          <w:szCs w:val="22"/>
          <w:lang w:val="hr-HR"/>
        </w:rPr>
      </w:pPr>
      <w:r>
        <w:rPr>
          <w:rFonts w:ascii="Tahoma" w:hAnsi="Tahoma" w:cs="Tahoma"/>
          <w:sz w:val="22"/>
          <w:szCs w:val="22"/>
          <w:lang w:val="hr-HR"/>
        </w:rPr>
        <w:t>Predsjednik Povjerenstva</w:t>
      </w:r>
      <w:r w:rsidR="000B39C9">
        <w:rPr>
          <w:rFonts w:ascii="Tahoma" w:hAnsi="Tahoma" w:cs="Tahoma"/>
          <w:sz w:val="22"/>
          <w:szCs w:val="22"/>
          <w:lang w:val="hr-HR"/>
        </w:rPr>
        <w:t xml:space="preserve"> </w:t>
      </w:r>
      <w:r>
        <w:rPr>
          <w:rFonts w:ascii="Tahoma" w:hAnsi="Tahoma" w:cs="Tahoma"/>
          <w:sz w:val="22"/>
          <w:szCs w:val="22"/>
          <w:lang w:val="hr-HR"/>
        </w:rPr>
        <w:t xml:space="preserve">obavlja i poslove rizničara Komore te sudjeluje u radu tijela Komore kada se raspravlja o pitanjima financijske naravi. </w:t>
      </w:r>
    </w:p>
    <w:p w14:paraId="794150BF" w14:textId="77777777" w:rsidR="0083297E" w:rsidRDefault="0083297E">
      <w:pPr>
        <w:jc w:val="center"/>
        <w:rPr>
          <w:rFonts w:ascii="Tahoma" w:hAnsi="Tahoma" w:cs="Tahoma"/>
          <w:b/>
          <w:bCs/>
          <w:sz w:val="22"/>
          <w:szCs w:val="22"/>
          <w:lang w:val="hr-HR"/>
        </w:rPr>
      </w:pPr>
    </w:p>
    <w:p w14:paraId="59C3A519" w14:textId="77777777" w:rsidR="009873FC" w:rsidRDefault="009873FC">
      <w:pPr>
        <w:jc w:val="center"/>
        <w:rPr>
          <w:rFonts w:ascii="Tahoma" w:hAnsi="Tahoma" w:cs="Tahoma"/>
          <w:b/>
          <w:bCs/>
          <w:sz w:val="22"/>
          <w:szCs w:val="22"/>
          <w:lang w:val="hr-HR"/>
        </w:rPr>
      </w:pPr>
    </w:p>
    <w:p w14:paraId="41A197B5" w14:textId="77777777" w:rsidR="0083297E" w:rsidRDefault="0083297E">
      <w:pPr>
        <w:jc w:val="center"/>
        <w:rPr>
          <w:rFonts w:ascii="Tahoma" w:hAnsi="Tahoma" w:cs="Tahoma"/>
          <w:b/>
          <w:bCs/>
          <w:sz w:val="22"/>
          <w:szCs w:val="22"/>
          <w:lang w:val="hr-HR"/>
        </w:rPr>
      </w:pPr>
      <w:r>
        <w:rPr>
          <w:rFonts w:ascii="Tahoma" w:hAnsi="Tahoma" w:cs="Tahoma"/>
          <w:b/>
          <w:bCs/>
          <w:sz w:val="22"/>
          <w:szCs w:val="22"/>
          <w:lang w:val="hr-HR"/>
        </w:rPr>
        <w:t>Povjerenstvo za trajno stručno usavršavanje</w:t>
      </w:r>
    </w:p>
    <w:p w14:paraId="6F45DC9C" w14:textId="77777777" w:rsidR="0083297E" w:rsidRDefault="0083297E">
      <w:pPr>
        <w:rPr>
          <w:rFonts w:ascii="Tahoma" w:hAnsi="Tahoma" w:cs="Tahoma"/>
          <w:b/>
          <w:bCs/>
          <w:sz w:val="22"/>
          <w:szCs w:val="22"/>
          <w:lang w:val="hr-HR"/>
        </w:rPr>
      </w:pPr>
    </w:p>
    <w:p w14:paraId="662D2F0D" w14:textId="77777777" w:rsidR="0083297E" w:rsidRDefault="00BF3683">
      <w:pPr>
        <w:jc w:val="center"/>
        <w:rPr>
          <w:rFonts w:ascii="Tahoma" w:hAnsi="Tahoma" w:cs="Tahoma"/>
          <w:b/>
          <w:sz w:val="22"/>
          <w:szCs w:val="22"/>
          <w:lang w:val="hr-HR"/>
        </w:rPr>
      </w:pPr>
      <w:r>
        <w:rPr>
          <w:rFonts w:ascii="Tahoma" w:hAnsi="Tahoma" w:cs="Tahoma"/>
          <w:b/>
          <w:sz w:val="22"/>
          <w:szCs w:val="22"/>
          <w:lang w:val="hr-HR"/>
        </w:rPr>
        <w:t>Članak 35</w:t>
      </w:r>
      <w:r w:rsidR="0083297E">
        <w:rPr>
          <w:rFonts w:ascii="Tahoma" w:hAnsi="Tahoma" w:cs="Tahoma"/>
          <w:b/>
          <w:sz w:val="22"/>
          <w:szCs w:val="22"/>
          <w:lang w:val="hr-HR"/>
        </w:rPr>
        <w:t>.</w:t>
      </w:r>
    </w:p>
    <w:p w14:paraId="6E72F297" w14:textId="77777777" w:rsidR="0083297E" w:rsidRDefault="0083297E">
      <w:pPr>
        <w:jc w:val="center"/>
        <w:rPr>
          <w:rFonts w:ascii="Tahoma" w:hAnsi="Tahoma" w:cs="Tahoma"/>
          <w:b/>
          <w:sz w:val="22"/>
          <w:szCs w:val="22"/>
          <w:lang w:val="hr-HR"/>
        </w:rPr>
      </w:pPr>
    </w:p>
    <w:p w14:paraId="4AD18823"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Povjerenstvo obavlja poslove u skladu s propisima, ovim </w:t>
      </w:r>
      <w:r w:rsidR="00A17B78">
        <w:rPr>
          <w:rFonts w:ascii="Tahoma" w:hAnsi="Tahoma" w:cs="Tahoma"/>
          <w:sz w:val="22"/>
          <w:szCs w:val="22"/>
          <w:lang w:val="hr-HR"/>
        </w:rPr>
        <w:t>s</w:t>
      </w:r>
      <w:r>
        <w:rPr>
          <w:rFonts w:ascii="Tahoma" w:hAnsi="Tahoma" w:cs="Tahoma"/>
          <w:sz w:val="22"/>
          <w:szCs w:val="22"/>
          <w:lang w:val="hr-HR"/>
        </w:rPr>
        <w:t>tatutom i ostalim aktima Komore te odlukama Upravnog odbora Komore.</w:t>
      </w:r>
    </w:p>
    <w:p w14:paraId="6360752A" w14:textId="77777777" w:rsidR="0083297E" w:rsidRDefault="0083297E">
      <w:pPr>
        <w:ind w:left="720" w:hanging="720"/>
        <w:jc w:val="both"/>
        <w:rPr>
          <w:rFonts w:ascii="Tahoma" w:hAnsi="Tahoma" w:cs="Tahoma"/>
          <w:sz w:val="22"/>
          <w:szCs w:val="22"/>
          <w:lang w:val="hr-HR"/>
        </w:rPr>
      </w:pPr>
    </w:p>
    <w:p w14:paraId="067BACEB" w14:textId="77777777" w:rsidR="0083297E" w:rsidRDefault="0083297E">
      <w:pPr>
        <w:jc w:val="both"/>
        <w:rPr>
          <w:rFonts w:ascii="Tahoma" w:hAnsi="Tahoma" w:cs="Tahoma"/>
          <w:sz w:val="22"/>
          <w:szCs w:val="22"/>
          <w:lang w:val="hr-HR"/>
        </w:rPr>
      </w:pPr>
      <w:r>
        <w:rPr>
          <w:rFonts w:ascii="Tahoma" w:hAnsi="Tahoma" w:cs="Tahoma"/>
          <w:sz w:val="22"/>
          <w:szCs w:val="22"/>
          <w:lang w:val="hr-HR"/>
        </w:rPr>
        <w:t>Povjerenstvo</w:t>
      </w:r>
      <w:r w:rsidR="000B39C9">
        <w:rPr>
          <w:rFonts w:ascii="Tahoma" w:hAnsi="Tahoma" w:cs="Tahoma"/>
          <w:sz w:val="22"/>
          <w:szCs w:val="22"/>
          <w:lang w:val="hr-HR"/>
        </w:rPr>
        <w:t xml:space="preserve"> </w:t>
      </w:r>
      <w:r>
        <w:rPr>
          <w:rFonts w:ascii="Tahoma" w:hAnsi="Tahoma" w:cs="Tahoma"/>
          <w:sz w:val="22"/>
          <w:szCs w:val="22"/>
          <w:lang w:val="hr-HR"/>
        </w:rPr>
        <w:t>priprema prijedloge programa stručnog usavršavanja, brine se za prov</w:t>
      </w:r>
      <w:r w:rsidR="00A17B78">
        <w:rPr>
          <w:rFonts w:ascii="Tahoma" w:hAnsi="Tahoma" w:cs="Tahoma"/>
          <w:sz w:val="22"/>
          <w:szCs w:val="22"/>
          <w:lang w:val="hr-HR"/>
        </w:rPr>
        <w:t>edbu</w:t>
      </w:r>
      <w:r>
        <w:rPr>
          <w:rFonts w:ascii="Tahoma" w:hAnsi="Tahoma" w:cs="Tahoma"/>
          <w:sz w:val="22"/>
          <w:szCs w:val="22"/>
          <w:lang w:val="hr-HR"/>
        </w:rPr>
        <w:t xml:space="preserve"> prihvaćenih programa, provjerava učinkovitost oblika i načina stručnog usavršavanja i brine se za suradnju sa mjerodavnim </w:t>
      </w:r>
      <w:r w:rsidR="00A17B78">
        <w:rPr>
          <w:rFonts w:ascii="Tahoma" w:hAnsi="Tahoma" w:cs="Tahoma"/>
          <w:sz w:val="22"/>
          <w:szCs w:val="22"/>
          <w:lang w:val="hr-HR"/>
        </w:rPr>
        <w:t>m</w:t>
      </w:r>
      <w:r>
        <w:rPr>
          <w:rFonts w:ascii="Tahoma" w:hAnsi="Tahoma" w:cs="Tahoma"/>
          <w:sz w:val="22"/>
          <w:szCs w:val="22"/>
          <w:lang w:val="hr-HR"/>
        </w:rPr>
        <w:t xml:space="preserve">inistarstvom i ostalim tijelima </w:t>
      </w:r>
      <w:r w:rsidR="00A17B78">
        <w:rPr>
          <w:rFonts w:ascii="Tahoma" w:hAnsi="Tahoma" w:cs="Tahoma"/>
          <w:sz w:val="22"/>
          <w:szCs w:val="22"/>
          <w:lang w:val="hr-HR"/>
        </w:rPr>
        <w:t>pri</w:t>
      </w:r>
      <w:r>
        <w:rPr>
          <w:rFonts w:ascii="Tahoma" w:hAnsi="Tahoma" w:cs="Tahoma"/>
          <w:sz w:val="22"/>
          <w:szCs w:val="22"/>
          <w:lang w:val="hr-HR"/>
        </w:rPr>
        <w:t xml:space="preserve"> pripremanj</w:t>
      </w:r>
      <w:r w:rsidR="00A17B78">
        <w:rPr>
          <w:rFonts w:ascii="Tahoma" w:hAnsi="Tahoma" w:cs="Tahoma"/>
          <w:sz w:val="22"/>
          <w:szCs w:val="22"/>
          <w:lang w:val="hr-HR"/>
        </w:rPr>
        <w:t>u</w:t>
      </w:r>
      <w:r>
        <w:rPr>
          <w:rFonts w:ascii="Tahoma" w:hAnsi="Tahoma" w:cs="Tahoma"/>
          <w:sz w:val="22"/>
          <w:szCs w:val="22"/>
          <w:lang w:val="hr-HR"/>
        </w:rPr>
        <w:t xml:space="preserve"> i prov</w:t>
      </w:r>
      <w:r w:rsidR="00A17B78">
        <w:rPr>
          <w:rFonts w:ascii="Tahoma" w:hAnsi="Tahoma" w:cs="Tahoma"/>
          <w:sz w:val="22"/>
          <w:szCs w:val="22"/>
          <w:lang w:val="hr-HR"/>
        </w:rPr>
        <w:t>edbi</w:t>
      </w:r>
      <w:r>
        <w:rPr>
          <w:rFonts w:ascii="Tahoma" w:hAnsi="Tahoma" w:cs="Tahoma"/>
          <w:sz w:val="22"/>
          <w:szCs w:val="22"/>
          <w:lang w:val="hr-HR"/>
        </w:rPr>
        <w:t xml:space="preserve"> programa stručnog usavršavanja.</w:t>
      </w:r>
    </w:p>
    <w:p w14:paraId="51A572FC" w14:textId="77777777" w:rsidR="0083297E" w:rsidRDefault="0083297E">
      <w:pPr>
        <w:jc w:val="center"/>
        <w:rPr>
          <w:rFonts w:ascii="Tahoma" w:hAnsi="Tahoma" w:cs="Tahoma"/>
          <w:b/>
          <w:color w:val="000000"/>
          <w:sz w:val="22"/>
          <w:szCs w:val="22"/>
          <w:lang w:val="hr-HR"/>
        </w:rPr>
      </w:pPr>
    </w:p>
    <w:p w14:paraId="53390F8D" w14:textId="77777777" w:rsidR="0083297E" w:rsidRDefault="00BF3683">
      <w:pPr>
        <w:jc w:val="center"/>
        <w:rPr>
          <w:rFonts w:ascii="Tahoma" w:hAnsi="Tahoma" w:cs="Tahoma"/>
          <w:b/>
          <w:color w:val="000000"/>
          <w:sz w:val="22"/>
          <w:szCs w:val="22"/>
          <w:lang w:val="hr-HR"/>
        </w:rPr>
      </w:pPr>
      <w:r>
        <w:rPr>
          <w:rFonts w:ascii="Tahoma" w:hAnsi="Tahoma" w:cs="Tahoma"/>
          <w:b/>
          <w:color w:val="000000"/>
          <w:sz w:val="22"/>
          <w:szCs w:val="22"/>
          <w:lang w:val="hr-HR"/>
        </w:rPr>
        <w:t>Članak 36</w:t>
      </w:r>
      <w:r w:rsidR="0083297E">
        <w:rPr>
          <w:rFonts w:ascii="Tahoma" w:hAnsi="Tahoma" w:cs="Tahoma"/>
          <w:b/>
          <w:color w:val="000000"/>
          <w:sz w:val="22"/>
          <w:szCs w:val="22"/>
          <w:lang w:val="hr-HR"/>
        </w:rPr>
        <w:t xml:space="preserve">. </w:t>
      </w:r>
    </w:p>
    <w:p w14:paraId="4F16848A" w14:textId="77777777" w:rsidR="0083297E" w:rsidRDefault="0083297E">
      <w:pPr>
        <w:jc w:val="center"/>
        <w:rPr>
          <w:rFonts w:ascii="Tahoma" w:hAnsi="Tahoma" w:cs="Tahoma"/>
          <w:b/>
          <w:color w:val="000000"/>
          <w:sz w:val="22"/>
          <w:szCs w:val="22"/>
          <w:lang w:val="hr-HR"/>
        </w:rPr>
      </w:pPr>
    </w:p>
    <w:p w14:paraId="2DE786B0"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 xml:space="preserve">Povjerenstvo u sklopu brige za stalno stručno usavršavanje </w:t>
      </w:r>
      <w:r w:rsidR="0059317B" w:rsidRPr="00BF3683">
        <w:rPr>
          <w:rFonts w:ascii="Tahoma" w:hAnsi="Tahoma" w:cs="Tahoma"/>
          <w:sz w:val="22"/>
          <w:szCs w:val="22"/>
          <w:lang w:val="hr-HR"/>
        </w:rPr>
        <w:t xml:space="preserve">članova Komore </w:t>
      </w:r>
      <w:r w:rsidRPr="00BF3683">
        <w:rPr>
          <w:rFonts w:ascii="Tahoma" w:hAnsi="Tahoma" w:cs="Tahoma"/>
          <w:sz w:val="22"/>
          <w:szCs w:val="22"/>
          <w:lang w:val="hr-HR"/>
        </w:rPr>
        <w:t>organizira:</w:t>
      </w:r>
    </w:p>
    <w:p w14:paraId="2626DEA3" w14:textId="77777777" w:rsidR="0083297E" w:rsidRPr="00BF3683" w:rsidRDefault="0083297E">
      <w:pPr>
        <w:numPr>
          <w:ilvl w:val="0"/>
          <w:numId w:val="4"/>
        </w:numPr>
        <w:ind w:left="624" w:hanging="624"/>
        <w:jc w:val="both"/>
        <w:rPr>
          <w:rFonts w:ascii="Tahoma" w:hAnsi="Tahoma" w:cs="Tahoma"/>
          <w:sz w:val="22"/>
          <w:szCs w:val="22"/>
          <w:lang w:val="hr-HR"/>
        </w:rPr>
      </w:pPr>
      <w:r w:rsidRPr="00BF3683">
        <w:rPr>
          <w:rFonts w:ascii="Tahoma" w:hAnsi="Tahoma" w:cs="Tahoma"/>
          <w:sz w:val="22"/>
          <w:szCs w:val="22"/>
          <w:lang w:val="hr-HR"/>
        </w:rPr>
        <w:t xml:space="preserve">  </w:t>
      </w:r>
    </w:p>
    <w:p w14:paraId="3C37DEBE" w14:textId="77777777" w:rsidR="0083297E" w:rsidRPr="00BF3683" w:rsidRDefault="0083297E">
      <w:pPr>
        <w:numPr>
          <w:ilvl w:val="1"/>
          <w:numId w:val="5"/>
        </w:numPr>
        <w:jc w:val="both"/>
        <w:rPr>
          <w:rFonts w:ascii="Tahoma" w:hAnsi="Tahoma" w:cs="Tahoma"/>
          <w:sz w:val="22"/>
          <w:szCs w:val="22"/>
          <w:lang w:val="hr-HR"/>
        </w:rPr>
      </w:pPr>
      <w:r w:rsidRPr="00BF3683">
        <w:rPr>
          <w:rFonts w:ascii="Tahoma" w:hAnsi="Tahoma" w:cs="Tahoma"/>
          <w:sz w:val="22"/>
          <w:szCs w:val="22"/>
          <w:lang w:val="hr-HR"/>
        </w:rPr>
        <w:t>savjetovanja, seminare, tečajeve, predavanja, tribine, okrugle stolove</w:t>
      </w:r>
    </w:p>
    <w:p w14:paraId="4668FC75" w14:textId="77777777" w:rsidR="0083297E" w:rsidRPr="00BF3683" w:rsidRDefault="0083297E">
      <w:pPr>
        <w:numPr>
          <w:ilvl w:val="1"/>
          <w:numId w:val="6"/>
        </w:numPr>
        <w:jc w:val="both"/>
        <w:rPr>
          <w:rFonts w:ascii="Tahoma" w:hAnsi="Tahoma" w:cs="Tahoma"/>
          <w:sz w:val="22"/>
          <w:szCs w:val="22"/>
          <w:lang w:val="hr-HR"/>
        </w:rPr>
      </w:pPr>
      <w:r w:rsidRPr="00BF3683">
        <w:rPr>
          <w:rFonts w:ascii="Tahoma" w:hAnsi="Tahoma" w:cs="Tahoma"/>
          <w:sz w:val="22"/>
          <w:szCs w:val="22"/>
          <w:lang w:val="hr-HR"/>
        </w:rPr>
        <w:t xml:space="preserve">izdavanje časopisa, knjiga, drugih tiskovina i ostalih oblika izdavaštva </w:t>
      </w:r>
    </w:p>
    <w:p w14:paraId="44AA01C0" w14:textId="77777777" w:rsidR="0083297E" w:rsidRPr="00BF3683" w:rsidRDefault="0083297E">
      <w:pPr>
        <w:jc w:val="both"/>
        <w:rPr>
          <w:rFonts w:ascii="Tahoma" w:hAnsi="Tahoma" w:cs="Tahoma"/>
          <w:sz w:val="22"/>
          <w:szCs w:val="22"/>
          <w:lang w:val="hr-HR"/>
        </w:rPr>
      </w:pPr>
    </w:p>
    <w:p w14:paraId="4911F625"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Oblik stalnoga stručnog usavršavanja iz stavka 1. ovoga članka može se organizirati i provoditi u suradnji s drugim ministarstvima, državnim tijelima, tijelima lokalne samouprave i uprave, fakultetima i drugim stručnim i znanstvenim ustanovama, zakladama, strukovnim i profesionalnim udrugama, trgovačkim društvima.</w:t>
      </w:r>
    </w:p>
    <w:p w14:paraId="511CC9A6" w14:textId="77777777" w:rsidR="0083297E" w:rsidRPr="00BF3683" w:rsidRDefault="0083297E">
      <w:pPr>
        <w:numPr>
          <w:ilvl w:val="0"/>
          <w:numId w:val="4"/>
        </w:numPr>
        <w:ind w:left="624" w:hanging="624"/>
        <w:jc w:val="both"/>
        <w:rPr>
          <w:rFonts w:ascii="Tahoma" w:hAnsi="Tahoma" w:cs="Tahoma"/>
          <w:sz w:val="22"/>
          <w:szCs w:val="22"/>
          <w:lang w:val="hr-HR"/>
        </w:rPr>
      </w:pPr>
      <w:r w:rsidRPr="00BF3683">
        <w:rPr>
          <w:rFonts w:ascii="Tahoma" w:hAnsi="Tahoma" w:cs="Tahoma"/>
          <w:sz w:val="22"/>
          <w:szCs w:val="22"/>
          <w:lang w:val="hr-HR"/>
        </w:rPr>
        <w:t xml:space="preserve">  </w:t>
      </w:r>
    </w:p>
    <w:p w14:paraId="5870C7D6" w14:textId="77777777" w:rsidR="0083297E" w:rsidRPr="00BF3683" w:rsidRDefault="0083297E">
      <w:pPr>
        <w:jc w:val="both"/>
        <w:rPr>
          <w:rFonts w:ascii="Tahoma" w:hAnsi="Tahoma" w:cs="Tahoma"/>
          <w:sz w:val="22"/>
          <w:szCs w:val="22"/>
          <w:lang w:val="hr-HR"/>
        </w:rPr>
      </w:pPr>
      <w:r w:rsidRPr="00BF3683">
        <w:rPr>
          <w:rFonts w:ascii="Tahoma" w:hAnsi="Tahoma" w:cs="Tahoma"/>
          <w:sz w:val="22"/>
          <w:szCs w:val="22"/>
          <w:lang w:val="hr-HR"/>
        </w:rPr>
        <w:t xml:space="preserve">Razni oblici stalnoga stručnog usavršavanja mogu se organizirati i ostvarivati i u suradnji s inozemnim komorama i drugim strukovnim udrugama, odnosno organizacijama.  </w:t>
      </w:r>
    </w:p>
    <w:p w14:paraId="79AF311C" w14:textId="77777777" w:rsidR="0083297E" w:rsidRDefault="0083297E">
      <w:pPr>
        <w:jc w:val="center"/>
        <w:rPr>
          <w:rFonts w:ascii="Tahoma" w:hAnsi="Tahoma" w:cs="Tahoma"/>
          <w:color w:val="000000"/>
          <w:sz w:val="22"/>
          <w:szCs w:val="22"/>
          <w:lang w:val="hr-HR"/>
        </w:rPr>
      </w:pPr>
    </w:p>
    <w:p w14:paraId="50FBED3E" w14:textId="5AF472CB" w:rsidR="009873FC" w:rsidRPr="00F17D7E" w:rsidRDefault="00E0500D">
      <w:pPr>
        <w:jc w:val="center"/>
        <w:rPr>
          <w:rFonts w:ascii="Tahoma" w:hAnsi="Tahoma" w:cs="Tahoma"/>
          <w:b/>
          <w:bCs/>
          <w:sz w:val="22"/>
          <w:szCs w:val="22"/>
          <w:lang w:val="hr-HR"/>
        </w:rPr>
      </w:pPr>
      <w:r w:rsidRPr="00F17D7E">
        <w:rPr>
          <w:rFonts w:ascii="Tahoma" w:hAnsi="Tahoma" w:cs="Tahoma"/>
          <w:b/>
          <w:bCs/>
          <w:sz w:val="22"/>
          <w:szCs w:val="22"/>
          <w:lang w:val="hr-HR"/>
        </w:rPr>
        <w:t xml:space="preserve">Povjerenstvo za </w:t>
      </w:r>
      <w:r w:rsidR="00F17D7E" w:rsidRPr="00A63B68">
        <w:rPr>
          <w:rFonts w:ascii="Tahoma" w:hAnsi="Tahoma" w:cs="Tahoma"/>
          <w:b/>
          <w:bCs/>
          <w:strike/>
          <w:sz w:val="22"/>
          <w:szCs w:val="22"/>
          <w:lang w:val="hr-HR"/>
        </w:rPr>
        <w:t xml:space="preserve">stručni </w:t>
      </w:r>
      <w:r w:rsidR="0059317B" w:rsidRPr="00F17D7E">
        <w:rPr>
          <w:rFonts w:ascii="Tahoma" w:hAnsi="Tahoma" w:cs="Tahoma"/>
          <w:b/>
          <w:bCs/>
          <w:sz w:val="22"/>
          <w:szCs w:val="22"/>
          <w:lang w:val="hr-HR"/>
        </w:rPr>
        <w:t xml:space="preserve">nadzor nad </w:t>
      </w:r>
      <w:r w:rsidR="00A63B68" w:rsidRPr="00A63B68">
        <w:rPr>
          <w:rFonts w:ascii="Tahoma" w:hAnsi="Tahoma" w:cs="Tahoma"/>
          <w:b/>
          <w:bCs/>
          <w:color w:val="FF0000"/>
          <w:sz w:val="22"/>
          <w:szCs w:val="22"/>
          <w:lang w:val="hr-HR"/>
        </w:rPr>
        <w:t>stručnim</w:t>
      </w:r>
      <w:r w:rsidR="00A63B68">
        <w:rPr>
          <w:rFonts w:ascii="Tahoma" w:hAnsi="Tahoma" w:cs="Tahoma"/>
          <w:b/>
          <w:bCs/>
          <w:sz w:val="22"/>
          <w:szCs w:val="22"/>
          <w:lang w:val="hr-HR"/>
        </w:rPr>
        <w:t xml:space="preserve"> </w:t>
      </w:r>
      <w:r w:rsidR="0059317B" w:rsidRPr="00F17D7E">
        <w:rPr>
          <w:rFonts w:ascii="Tahoma" w:hAnsi="Tahoma" w:cs="Tahoma"/>
          <w:b/>
          <w:bCs/>
          <w:sz w:val="22"/>
          <w:szCs w:val="22"/>
          <w:lang w:val="hr-HR"/>
        </w:rPr>
        <w:t>radom članova Komore</w:t>
      </w:r>
    </w:p>
    <w:p w14:paraId="6BC936EB" w14:textId="77777777" w:rsidR="00BF3683" w:rsidRDefault="00BF3683" w:rsidP="00BF3683">
      <w:pPr>
        <w:jc w:val="center"/>
        <w:rPr>
          <w:rFonts w:ascii="Tahoma" w:hAnsi="Tahoma" w:cs="Tahoma"/>
          <w:b/>
          <w:color w:val="000000"/>
          <w:sz w:val="22"/>
          <w:szCs w:val="22"/>
          <w:lang w:val="hr-HR"/>
        </w:rPr>
      </w:pPr>
    </w:p>
    <w:p w14:paraId="214CB595" w14:textId="77777777" w:rsidR="0059317B" w:rsidRDefault="00BF3683" w:rsidP="00BF3683">
      <w:pPr>
        <w:jc w:val="center"/>
        <w:rPr>
          <w:rFonts w:ascii="Tahoma" w:hAnsi="Tahoma" w:cs="Tahoma"/>
          <w:color w:val="000000"/>
          <w:sz w:val="22"/>
          <w:szCs w:val="22"/>
          <w:lang w:val="hr-HR"/>
        </w:rPr>
      </w:pPr>
      <w:r>
        <w:rPr>
          <w:rFonts w:ascii="Tahoma" w:hAnsi="Tahoma" w:cs="Tahoma"/>
          <w:b/>
          <w:color w:val="000000"/>
          <w:sz w:val="22"/>
          <w:szCs w:val="22"/>
          <w:lang w:val="hr-HR"/>
        </w:rPr>
        <w:t xml:space="preserve">Članak 37. </w:t>
      </w:r>
    </w:p>
    <w:p w14:paraId="16DED14D" w14:textId="77777777" w:rsidR="0059317B" w:rsidRDefault="0059317B" w:rsidP="0059317B">
      <w:pPr>
        <w:rPr>
          <w:rFonts w:ascii="Tahoma" w:hAnsi="Tahoma" w:cs="Tahoma"/>
          <w:color w:val="000000"/>
          <w:sz w:val="22"/>
          <w:szCs w:val="22"/>
          <w:lang w:val="hr-HR"/>
        </w:rPr>
      </w:pPr>
    </w:p>
    <w:p w14:paraId="7D1024FA" w14:textId="78AEE380" w:rsidR="000D2D9D" w:rsidRPr="00BF3683" w:rsidRDefault="000D2D9D" w:rsidP="00BF3683">
      <w:pPr>
        <w:jc w:val="both"/>
        <w:rPr>
          <w:rFonts w:ascii="Tahoma" w:hAnsi="Tahoma" w:cs="Tahoma"/>
          <w:sz w:val="22"/>
          <w:szCs w:val="22"/>
          <w:lang w:val="hr-HR"/>
        </w:rPr>
      </w:pPr>
      <w:r w:rsidRPr="00BF3683">
        <w:rPr>
          <w:rFonts w:ascii="Tahoma" w:hAnsi="Tahoma" w:cs="Tahoma"/>
          <w:sz w:val="22"/>
          <w:szCs w:val="22"/>
          <w:lang w:val="hr-HR"/>
        </w:rPr>
        <w:t xml:space="preserve">Povjerenstvo provodi </w:t>
      </w:r>
      <w:r w:rsidRPr="00A63B68">
        <w:rPr>
          <w:rFonts w:ascii="Tahoma" w:hAnsi="Tahoma" w:cs="Tahoma"/>
          <w:strike/>
          <w:sz w:val="22"/>
          <w:szCs w:val="22"/>
          <w:lang w:val="hr-HR"/>
        </w:rPr>
        <w:t>stručni</w:t>
      </w:r>
      <w:r w:rsidRPr="00BF3683">
        <w:rPr>
          <w:rFonts w:ascii="Tahoma" w:hAnsi="Tahoma" w:cs="Tahoma"/>
          <w:sz w:val="22"/>
          <w:szCs w:val="22"/>
          <w:lang w:val="hr-HR"/>
        </w:rPr>
        <w:t xml:space="preserve"> nadzor nad </w:t>
      </w:r>
      <w:r w:rsidR="00A63B68" w:rsidRPr="00A63B68">
        <w:rPr>
          <w:rFonts w:ascii="Tahoma" w:hAnsi="Tahoma" w:cs="Tahoma"/>
          <w:color w:val="FF0000"/>
          <w:sz w:val="22"/>
          <w:szCs w:val="22"/>
          <w:lang w:val="hr-HR"/>
        </w:rPr>
        <w:t>stručnim</w:t>
      </w:r>
      <w:r w:rsidR="00A63B68">
        <w:rPr>
          <w:rFonts w:ascii="Tahoma" w:hAnsi="Tahoma" w:cs="Tahoma"/>
          <w:sz w:val="22"/>
          <w:szCs w:val="22"/>
          <w:lang w:val="hr-HR"/>
        </w:rPr>
        <w:t xml:space="preserve"> </w:t>
      </w:r>
      <w:r w:rsidRPr="00BF3683">
        <w:rPr>
          <w:rFonts w:ascii="Tahoma" w:hAnsi="Tahoma" w:cs="Tahoma"/>
          <w:sz w:val="22"/>
          <w:szCs w:val="22"/>
          <w:lang w:val="hr-HR"/>
        </w:rPr>
        <w:t>radom svojih članova, temeljem javnih ovlasti u skladu sa Zakonom o komori arhitekata i komorama inženjera u graditeljstvu i prostornom uređenju.</w:t>
      </w:r>
    </w:p>
    <w:p w14:paraId="6F6778E3" w14:textId="77777777" w:rsidR="000D2D9D" w:rsidRPr="00BF3683" w:rsidRDefault="000D2D9D" w:rsidP="00BF3683">
      <w:pPr>
        <w:jc w:val="both"/>
        <w:rPr>
          <w:rFonts w:ascii="Tahoma" w:hAnsi="Tahoma" w:cs="Tahoma"/>
          <w:sz w:val="22"/>
          <w:szCs w:val="22"/>
          <w:lang w:val="hr-HR"/>
        </w:rPr>
      </w:pPr>
    </w:p>
    <w:p w14:paraId="6F959639" w14:textId="18B5C441" w:rsidR="000D2D9D" w:rsidRPr="00BF3683" w:rsidRDefault="000D2D9D" w:rsidP="00BF3683">
      <w:pPr>
        <w:jc w:val="both"/>
        <w:rPr>
          <w:rFonts w:ascii="Tahoma" w:hAnsi="Tahoma" w:cs="Tahoma"/>
          <w:sz w:val="22"/>
          <w:szCs w:val="22"/>
          <w:lang w:val="hr-HR"/>
        </w:rPr>
      </w:pPr>
      <w:r w:rsidRPr="00A63B68">
        <w:rPr>
          <w:rFonts w:ascii="Tahoma" w:hAnsi="Tahoma" w:cs="Tahoma"/>
          <w:strike/>
          <w:sz w:val="22"/>
          <w:szCs w:val="22"/>
          <w:lang w:val="hr-HR"/>
        </w:rPr>
        <w:t xml:space="preserve">Stručni </w:t>
      </w:r>
      <w:r w:rsidRPr="00BF3683">
        <w:rPr>
          <w:rFonts w:ascii="Tahoma" w:hAnsi="Tahoma" w:cs="Tahoma"/>
          <w:sz w:val="22"/>
          <w:szCs w:val="22"/>
          <w:lang w:val="hr-HR"/>
        </w:rPr>
        <w:t xml:space="preserve">nadzor nad </w:t>
      </w:r>
      <w:r w:rsidR="00A63B68" w:rsidRPr="00A63B68">
        <w:rPr>
          <w:rFonts w:ascii="Tahoma" w:hAnsi="Tahoma" w:cs="Tahoma"/>
          <w:color w:val="FF0000"/>
          <w:sz w:val="22"/>
          <w:szCs w:val="22"/>
          <w:lang w:val="hr-HR"/>
        </w:rPr>
        <w:t>stručnim</w:t>
      </w:r>
      <w:r w:rsidR="00A63B68">
        <w:rPr>
          <w:rFonts w:ascii="Tahoma" w:hAnsi="Tahoma" w:cs="Tahoma"/>
          <w:sz w:val="22"/>
          <w:szCs w:val="22"/>
          <w:lang w:val="hr-HR"/>
        </w:rPr>
        <w:t xml:space="preserve"> </w:t>
      </w:r>
      <w:r w:rsidRPr="00BF3683">
        <w:rPr>
          <w:rFonts w:ascii="Tahoma" w:hAnsi="Tahoma" w:cs="Tahoma"/>
          <w:sz w:val="22"/>
          <w:szCs w:val="22"/>
          <w:lang w:val="hr-HR"/>
        </w:rPr>
        <w:t xml:space="preserve">radom iz stavka 1. ovoga članka obavlja se sa svrhom provjere usklađenosti obavljanja poslova i djelatnosti projektiranja i/ili stručnog nadzora građenja, poslova vođenja građenja, odnosno voditelja radova odnosno stručnih poslova i djelatnosti prostornog uređenja s odredbama posebnih propisa kojima se uređuje prostorno uređenje, gradnja i obavljanje elektrotehničkih poslova i djelatnosti u gradnji, </w:t>
      </w:r>
      <w:r w:rsidRPr="00BF3683">
        <w:rPr>
          <w:rFonts w:ascii="Tahoma" w:hAnsi="Tahoma" w:cs="Tahoma"/>
          <w:sz w:val="22"/>
          <w:szCs w:val="22"/>
          <w:lang w:val="hr-HR"/>
        </w:rPr>
        <w:lastRenderedPageBreak/>
        <w:t>te s pravilima struke, a osobito s općim aktima Komore i propisima donesenim na temelju tih akata (u daljnjem tekstu: stručni poslovi i djelatnosti).</w:t>
      </w:r>
    </w:p>
    <w:p w14:paraId="58B0E8FD" w14:textId="77777777" w:rsidR="000D2D9D" w:rsidRPr="00BF3683" w:rsidRDefault="000D2D9D" w:rsidP="00BF3683">
      <w:pPr>
        <w:jc w:val="both"/>
        <w:rPr>
          <w:rFonts w:ascii="Tahoma" w:hAnsi="Tahoma" w:cs="Tahoma"/>
          <w:sz w:val="22"/>
          <w:szCs w:val="22"/>
          <w:lang w:val="hr-HR"/>
        </w:rPr>
      </w:pPr>
    </w:p>
    <w:p w14:paraId="15E71B7D" w14:textId="77777777" w:rsidR="000D2D9D" w:rsidRPr="00BF3683" w:rsidRDefault="000D2D9D" w:rsidP="00BF3683">
      <w:pPr>
        <w:jc w:val="both"/>
        <w:rPr>
          <w:rFonts w:ascii="Tahoma" w:hAnsi="Tahoma" w:cs="Tahoma"/>
          <w:sz w:val="22"/>
          <w:szCs w:val="22"/>
          <w:lang w:val="hr-HR"/>
        </w:rPr>
      </w:pPr>
      <w:r w:rsidRPr="00BF3683">
        <w:rPr>
          <w:rFonts w:ascii="Tahoma" w:hAnsi="Tahoma" w:cs="Tahoma"/>
          <w:sz w:val="22"/>
          <w:szCs w:val="22"/>
          <w:lang w:val="hr-HR"/>
        </w:rPr>
        <w:t>Cilj i svrha stručnog nadzora nad radom članova Komore imaju osobito savjetodavno i edukativno obilježje.</w:t>
      </w:r>
    </w:p>
    <w:p w14:paraId="5E163B43" w14:textId="77777777" w:rsidR="000D2D9D" w:rsidRPr="00BF3683" w:rsidRDefault="000D2D9D" w:rsidP="00BF3683">
      <w:pPr>
        <w:jc w:val="both"/>
        <w:rPr>
          <w:rFonts w:ascii="Tahoma" w:hAnsi="Tahoma" w:cs="Tahoma"/>
          <w:sz w:val="22"/>
          <w:szCs w:val="22"/>
          <w:lang w:val="hr-HR"/>
        </w:rPr>
      </w:pPr>
    </w:p>
    <w:p w14:paraId="15EC63AA" w14:textId="77777777" w:rsidR="000D2D9D" w:rsidRPr="00BF3683" w:rsidRDefault="000D2D9D" w:rsidP="00BF3683">
      <w:pPr>
        <w:jc w:val="both"/>
        <w:rPr>
          <w:rFonts w:ascii="Tahoma" w:hAnsi="Tahoma" w:cs="Tahoma"/>
          <w:sz w:val="22"/>
          <w:szCs w:val="22"/>
          <w:lang w:val="hr-HR"/>
        </w:rPr>
      </w:pPr>
      <w:r w:rsidRPr="00BF3683">
        <w:rPr>
          <w:rFonts w:ascii="Tahoma" w:hAnsi="Tahoma" w:cs="Tahoma"/>
          <w:sz w:val="22"/>
          <w:szCs w:val="22"/>
          <w:lang w:val="hr-HR"/>
        </w:rPr>
        <w:t>U obavljanju stručnog nadzora iz stavka 1. ovog članka Povjerenstvo surađuje s ministarstvom nadležnim za poslove graditeljstva i prostornog uređenja.</w:t>
      </w:r>
    </w:p>
    <w:p w14:paraId="28B840EF" w14:textId="77777777" w:rsidR="000D2D9D" w:rsidRPr="00BF3683" w:rsidRDefault="000D2D9D" w:rsidP="00BF3683">
      <w:pPr>
        <w:jc w:val="both"/>
        <w:rPr>
          <w:rFonts w:ascii="Tahoma" w:hAnsi="Tahoma" w:cs="Tahoma"/>
          <w:sz w:val="22"/>
          <w:szCs w:val="22"/>
          <w:lang w:val="hr-HR"/>
        </w:rPr>
      </w:pPr>
    </w:p>
    <w:p w14:paraId="3F9FD1F0" w14:textId="77777777" w:rsidR="000D2D9D" w:rsidRPr="00BF3683" w:rsidRDefault="000D2D9D" w:rsidP="00BF3683">
      <w:pPr>
        <w:jc w:val="both"/>
        <w:rPr>
          <w:rFonts w:ascii="Tahoma" w:hAnsi="Tahoma" w:cs="Tahoma"/>
          <w:sz w:val="22"/>
          <w:szCs w:val="22"/>
          <w:lang w:val="hr-HR"/>
        </w:rPr>
      </w:pPr>
      <w:r w:rsidRPr="00BF3683">
        <w:rPr>
          <w:rFonts w:ascii="Tahoma" w:hAnsi="Tahoma" w:cs="Tahoma"/>
          <w:sz w:val="22"/>
          <w:szCs w:val="22"/>
          <w:lang w:val="hr-HR"/>
        </w:rPr>
        <w:t>Povjerenstvo obavlja sljedeće poslove:</w:t>
      </w:r>
    </w:p>
    <w:p w14:paraId="7145B81B" w14:textId="77777777" w:rsidR="000D2D9D" w:rsidRPr="00BF3683" w:rsidRDefault="000D2D9D" w:rsidP="00BF3683">
      <w:pPr>
        <w:jc w:val="both"/>
        <w:rPr>
          <w:rFonts w:ascii="Tahoma" w:hAnsi="Tahoma" w:cs="Tahoma"/>
          <w:sz w:val="22"/>
          <w:szCs w:val="22"/>
          <w:lang w:val="hr-HR"/>
        </w:rPr>
      </w:pPr>
    </w:p>
    <w:p w14:paraId="1AB4CE6F"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provodi stručni nadzor nad radom članova Komore,</w:t>
      </w:r>
    </w:p>
    <w:p w14:paraId="25603E16"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predlaže listu članova Komore za provođenje redovnog stručnog nadzora nad radom,</w:t>
      </w:r>
    </w:p>
    <w:p w14:paraId="783A8996"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izrađuje dokumente stručnog nadzora nad radom (godišnji plan stručnog nadzora nad radom članova Komore i godišnje izvješće o provedenim stručnim nadzorima nad radom članova Komore),</w:t>
      </w:r>
    </w:p>
    <w:p w14:paraId="78BD3726"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daje tumačenja za postupanje u provođenju stručnog nadzora nad radom,</w:t>
      </w:r>
    </w:p>
    <w:p w14:paraId="0DF9B028"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vodi evidenciju o provedenim stručnim nadzorima nad radom i poduzetim mjerama,</w:t>
      </w:r>
    </w:p>
    <w:p w14:paraId="3EE7B20B"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predlaže usavršavanje rada i izmjene propisa iz područja nadležnosti Komore i gradnje,</w:t>
      </w:r>
    </w:p>
    <w:p w14:paraId="59A61CB9"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koordinira radnje u provođenju stručnog nadzora nad radom s nadležnim inspekcijama i drugim nadležnim tijelima i komorama,</w:t>
      </w:r>
    </w:p>
    <w:p w14:paraId="54A8BF0C" w14:textId="77777777" w:rsidR="000D2D9D"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 xml:space="preserve">nadzire primjenu propisa iz područja usluga </w:t>
      </w:r>
    </w:p>
    <w:p w14:paraId="68B60107" w14:textId="77777777" w:rsidR="0059317B" w:rsidRPr="00BF3683" w:rsidRDefault="000D2D9D" w:rsidP="00BF3683">
      <w:pPr>
        <w:pStyle w:val="Odlomakpopisa"/>
        <w:numPr>
          <w:ilvl w:val="0"/>
          <w:numId w:val="6"/>
        </w:numPr>
        <w:jc w:val="both"/>
        <w:rPr>
          <w:rFonts w:ascii="Tahoma" w:hAnsi="Tahoma" w:cs="Tahoma"/>
          <w:sz w:val="22"/>
          <w:szCs w:val="22"/>
          <w:lang w:val="hr-HR"/>
        </w:rPr>
      </w:pPr>
      <w:r w:rsidRPr="00BF3683">
        <w:rPr>
          <w:rFonts w:ascii="Tahoma" w:hAnsi="Tahoma" w:cs="Tahoma"/>
          <w:sz w:val="22"/>
          <w:szCs w:val="22"/>
          <w:lang w:val="hr-HR"/>
        </w:rPr>
        <w:t>obavlja i druge poslove u skladu s općim aktima Komore.</w:t>
      </w:r>
    </w:p>
    <w:p w14:paraId="2952694C" w14:textId="77777777" w:rsidR="000D2D9D" w:rsidRPr="00BF3683" w:rsidRDefault="000D2D9D" w:rsidP="00BF3683">
      <w:pPr>
        <w:jc w:val="both"/>
        <w:rPr>
          <w:rFonts w:ascii="Tahoma" w:hAnsi="Tahoma" w:cs="Tahoma"/>
          <w:sz w:val="22"/>
          <w:szCs w:val="22"/>
          <w:lang w:val="hr-HR"/>
        </w:rPr>
      </w:pPr>
    </w:p>
    <w:p w14:paraId="599E56D5" w14:textId="77777777" w:rsidR="0059317B" w:rsidRPr="00BF3683" w:rsidRDefault="000D2D9D" w:rsidP="00BF3683">
      <w:pPr>
        <w:jc w:val="both"/>
        <w:rPr>
          <w:rFonts w:ascii="Tahoma" w:hAnsi="Tahoma" w:cs="Tahoma"/>
          <w:sz w:val="22"/>
          <w:szCs w:val="22"/>
          <w:lang w:val="hr-HR"/>
        </w:rPr>
      </w:pPr>
      <w:r w:rsidRPr="00BF3683">
        <w:rPr>
          <w:rFonts w:ascii="Tahoma" w:hAnsi="Tahoma" w:cs="Tahoma"/>
          <w:sz w:val="22"/>
          <w:szCs w:val="22"/>
          <w:lang w:val="hr-HR"/>
        </w:rPr>
        <w:t>U slučaju neprimjerenoga stručnog djelovanja člana Komore, Povjerenstvo je ovlašteno podnijeti zahtjev za pokretanje stegovnog postupka pred Stegovnim sudom Komore te izvijestiti nadležnu inspekciju Ministarstva ako se u stručnom nadzoru nad radom člana Komore utvrdi povreda propisa iz djelatnosti graditeljstva i prostornog uređenja.</w:t>
      </w:r>
    </w:p>
    <w:p w14:paraId="2A761B7F" w14:textId="77777777" w:rsidR="0059317B" w:rsidRDefault="0059317B" w:rsidP="000D2D9D">
      <w:pPr>
        <w:rPr>
          <w:rFonts w:ascii="Tahoma" w:hAnsi="Tahoma" w:cs="Tahoma"/>
          <w:color w:val="000000"/>
          <w:sz w:val="22"/>
          <w:szCs w:val="22"/>
          <w:lang w:val="hr-HR"/>
        </w:rPr>
      </w:pPr>
    </w:p>
    <w:p w14:paraId="1009A31E" w14:textId="77777777" w:rsidR="000D2D9D" w:rsidRPr="00F17D7E" w:rsidRDefault="000D2D9D" w:rsidP="000D2D9D">
      <w:pPr>
        <w:jc w:val="center"/>
        <w:rPr>
          <w:rFonts w:ascii="Tahoma" w:hAnsi="Tahoma" w:cs="Tahoma"/>
          <w:b/>
          <w:bCs/>
          <w:sz w:val="22"/>
          <w:szCs w:val="22"/>
          <w:lang w:val="hr-HR"/>
        </w:rPr>
      </w:pPr>
      <w:r w:rsidRPr="00F17D7E">
        <w:rPr>
          <w:rFonts w:ascii="Tahoma" w:hAnsi="Tahoma" w:cs="Tahoma"/>
          <w:b/>
          <w:bCs/>
          <w:sz w:val="22"/>
          <w:szCs w:val="22"/>
          <w:lang w:val="hr-HR"/>
        </w:rPr>
        <w:t>Povjerenstvo za internetsku stranicu, Glasilo i izdavaštvo</w:t>
      </w:r>
    </w:p>
    <w:p w14:paraId="5CC3706A" w14:textId="77777777" w:rsidR="00F17D7E" w:rsidRPr="00F17D7E" w:rsidRDefault="00F17D7E" w:rsidP="00F17D7E">
      <w:pPr>
        <w:jc w:val="center"/>
        <w:rPr>
          <w:rFonts w:ascii="Tahoma" w:hAnsi="Tahoma" w:cs="Tahoma"/>
          <w:b/>
          <w:sz w:val="22"/>
          <w:szCs w:val="22"/>
          <w:lang w:val="hr-HR"/>
        </w:rPr>
      </w:pPr>
    </w:p>
    <w:p w14:paraId="50BC8D64" w14:textId="77777777" w:rsidR="00F17D7E" w:rsidRPr="00F17D7E" w:rsidRDefault="00F17D7E" w:rsidP="00F17D7E">
      <w:pPr>
        <w:jc w:val="center"/>
        <w:rPr>
          <w:rFonts w:ascii="Tahoma" w:hAnsi="Tahoma" w:cs="Tahoma"/>
          <w:sz w:val="22"/>
          <w:szCs w:val="22"/>
          <w:lang w:val="hr-HR"/>
        </w:rPr>
      </w:pPr>
      <w:r w:rsidRPr="00F17D7E">
        <w:rPr>
          <w:rFonts w:ascii="Tahoma" w:hAnsi="Tahoma" w:cs="Tahoma"/>
          <w:b/>
          <w:sz w:val="22"/>
          <w:szCs w:val="22"/>
          <w:lang w:val="hr-HR"/>
        </w:rPr>
        <w:t xml:space="preserve">Članak 38. </w:t>
      </w:r>
    </w:p>
    <w:p w14:paraId="6C890AF8" w14:textId="77777777" w:rsidR="000D2D9D" w:rsidRPr="00F17D7E" w:rsidRDefault="000D2D9D" w:rsidP="000D2D9D">
      <w:pPr>
        <w:rPr>
          <w:rFonts w:ascii="Tahoma" w:hAnsi="Tahoma" w:cs="Tahoma"/>
          <w:sz w:val="22"/>
          <w:szCs w:val="22"/>
          <w:lang w:val="hr-HR"/>
        </w:rPr>
      </w:pPr>
    </w:p>
    <w:p w14:paraId="6076BD89" w14:textId="77777777" w:rsidR="000D2D9D" w:rsidRPr="00F17D7E" w:rsidRDefault="00B063A0" w:rsidP="00F17D7E">
      <w:pPr>
        <w:jc w:val="both"/>
        <w:rPr>
          <w:rFonts w:ascii="Tahoma" w:hAnsi="Tahoma" w:cs="Tahoma"/>
          <w:sz w:val="22"/>
          <w:szCs w:val="22"/>
          <w:lang w:val="hr-HR"/>
        </w:rPr>
      </w:pPr>
      <w:r w:rsidRPr="00F17D7E">
        <w:rPr>
          <w:rFonts w:ascii="Tahoma" w:hAnsi="Tahoma" w:cs="Tahoma"/>
          <w:sz w:val="22"/>
          <w:szCs w:val="22"/>
          <w:lang w:val="hr-HR"/>
        </w:rPr>
        <w:t xml:space="preserve">Povjerenstvo obavlja poslove vezano za informatizaciju rada Komore, obavlja zajedno s tvrtkom zaduženom za izradu informatičkih rješenja nadzor nad radom web servisa Komore , obavlja marketinške aktivnosti u suradnji s predsjednikom Komore, tajništvom Komore i u suradnji s vanjskim tvrtkama. </w:t>
      </w:r>
    </w:p>
    <w:p w14:paraId="46520AE9" w14:textId="77777777" w:rsidR="00B063A0" w:rsidRPr="00F17D7E" w:rsidRDefault="00B063A0" w:rsidP="00F17D7E">
      <w:pPr>
        <w:jc w:val="both"/>
        <w:rPr>
          <w:rFonts w:ascii="Tahoma" w:hAnsi="Tahoma" w:cs="Tahoma"/>
          <w:sz w:val="22"/>
          <w:szCs w:val="22"/>
          <w:lang w:val="hr-HR"/>
        </w:rPr>
      </w:pPr>
    </w:p>
    <w:p w14:paraId="547953D3" w14:textId="77777777" w:rsidR="00B063A0" w:rsidRPr="00F17D7E" w:rsidRDefault="00B063A0" w:rsidP="00F17D7E">
      <w:pPr>
        <w:jc w:val="both"/>
        <w:rPr>
          <w:rFonts w:ascii="Tahoma" w:hAnsi="Tahoma" w:cs="Tahoma"/>
          <w:sz w:val="22"/>
          <w:szCs w:val="22"/>
          <w:lang w:val="hr-HR"/>
        </w:rPr>
      </w:pPr>
      <w:r w:rsidRPr="00F17D7E">
        <w:rPr>
          <w:rFonts w:ascii="Tahoma" w:hAnsi="Tahoma" w:cs="Tahoma"/>
          <w:sz w:val="22"/>
          <w:szCs w:val="22"/>
          <w:lang w:val="hr-HR"/>
        </w:rPr>
        <w:t>Povjerenstvo je zaduženo za socijalnu prisutnost Komore na odgovarajućim platformama, zaduženo za javnu vidljivost Komore i prisutnost u društvu.</w:t>
      </w:r>
    </w:p>
    <w:p w14:paraId="4D91B4EC" w14:textId="77777777" w:rsidR="00B063A0" w:rsidRPr="00F17D7E" w:rsidRDefault="00B063A0" w:rsidP="00F17D7E">
      <w:pPr>
        <w:jc w:val="both"/>
        <w:rPr>
          <w:rFonts w:ascii="Tahoma" w:hAnsi="Tahoma" w:cs="Tahoma"/>
          <w:sz w:val="22"/>
          <w:szCs w:val="22"/>
          <w:lang w:val="hr-HR"/>
        </w:rPr>
      </w:pPr>
    </w:p>
    <w:p w14:paraId="69D69175" w14:textId="77777777" w:rsidR="00B063A0" w:rsidRPr="00F17D7E" w:rsidRDefault="00B063A0" w:rsidP="00F17D7E">
      <w:pPr>
        <w:jc w:val="both"/>
        <w:rPr>
          <w:rFonts w:ascii="Tahoma" w:hAnsi="Tahoma" w:cs="Tahoma"/>
          <w:sz w:val="22"/>
          <w:szCs w:val="22"/>
          <w:lang w:val="hr-HR"/>
        </w:rPr>
      </w:pPr>
      <w:r w:rsidRPr="00F17D7E">
        <w:rPr>
          <w:rFonts w:ascii="Tahoma" w:hAnsi="Tahoma" w:cs="Tahoma"/>
          <w:sz w:val="22"/>
          <w:szCs w:val="22"/>
          <w:lang w:val="hr-HR"/>
        </w:rPr>
        <w:t>Povjerenstvo je zaduženo za izdav</w:t>
      </w:r>
      <w:r w:rsidR="005B0082" w:rsidRPr="00F17D7E">
        <w:rPr>
          <w:rFonts w:ascii="Tahoma" w:hAnsi="Tahoma" w:cs="Tahoma"/>
          <w:sz w:val="22"/>
          <w:szCs w:val="22"/>
          <w:lang w:val="hr-HR"/>
        </w:rPr>
        <w:t>anje Glasila i</w:t>
      </w:r>
      <w:r w:rsidRPr="00F17D7E">
        <w:rPr>
          <w:rFonts w:ascii="Tahoma" w:hAnsi="Tahoma" w:cs="Tahoma"/>
          <w:sz w:val="22"/>
          <w:szCs w:val="22"/>
          <w:lang w:val="hr-HR"/>
        </w:rPr>
        <w:t xml:space="preserve"> izdavanje stručne literature Komore</w:t>
      </w:r>
      <w:r w:rsidR="005B0082" w:rsidRPr="00F17D7E">
        <w:rPr>
          <w:rFonts w:ascii="Tahoma" w:hAnsi="Tahoma" w:cs="Tahoma"/>
          <w:sz w:val="22"/>
          <w:szCs w:val="22"/>
          <w:lang w:val="hr-HR"/>
        </w:rPr>
        <w:t>.</w:t>
      </w:r>
    </w:p>
    <w:p w14:paraId="67971988" w14:textId="77777777" w:rsidR="005B0082" w:rsidRPr="00F17D7E" w:rsidRDefault="005B0082" w:rsidP="00F17D7E">
      <w:pPr>
        <w:jc w:val="both"/>
        <w:rPr>
          <w:rFonts w:ascii="Tahoma" w:hAnsi="Tahoma" w:cs="Tahoma"/>
          <w:sz w:val="22"/>
          <w:szCs w:val="22"/>
          <w:lang w:val="hr-HR"/>
        </w:rPr>
      </w:pPr>
    </w:p>
    <w:p w14:paraId="2ABB630E" w14:textId="77777777" w:rsidR="005B0082" w:rsidRPr="00F17D7E" w:rsidRDefault="005B0082" w:rsidP="00F17D7E">
      <w:pPr>
        <w:jc w:val="both"/>
        <w:rPr>
          <w:rFonts w:ascii="Tahoma" w:hAnsi="Tahoma" w:cs="Tahoma"/>
          <w:sz w:val="22"/>
          <w:szCs w:val="22"/>
          <w:lang w:val="hr-HR"/>
        </w:rPr>
      </w:pPr>
      <w:r w:rsidRPr="00F17D7E">
        <w:rPr>
          <w:rFonts w:ascii="Tahoma" w:hAnsi="Tahoma" w:cs="Tahoma"/>
          <w:sz w:val="22"/>
          <w:szCs w:val="22"/>
          <w:lang w:val="hr-HR"/>
        </w:rPr>
        <w:t>Povjerenstvo ima obvezu praćenja uvođenja informatičkih programa potrebnih za rad članova Komore.</w:t>
      </w:r>
    </w:p>
    <w:p w14:paraId="71D3D218" w14:textId="77777777" w:rsidR="000D2D9D" w:rsidRDefault="000D2D9D" w:rsidP="000D2D9D">
      <w:pPr>
        <w:rPr>
          <w:rFonts w:ascii="Tahoma" w:hAnsi="Tahoma" w:cs="Tahoma"/>
          <w:color w:val="000000"/>
          <w:sz w:val="22"/>
          <w:szCs w:val="22"/>
          <w:lang w:val="hr-HR"/>
        </w:rPr>
      </w:pPr>
    </w:p>
    <w:p w14:paraId="662FE3E5" w14:textId="77777777" w:rsidR="000D2D9D" w:rsidRPr="00F17D7E" w:rsidRDefault="000D2D9D" w:rsidP="00F17D7E">
      <w:pPr>
        <w:jc w:val="center"/>
        <w:rPr>
          <w:rFonts w:ascii="Tahoma" w:hAnsi="Tahoma" w:cs="Tahoma"/>
          <w:b/>
          <w:bCs/>
          <w:sz w:val="22"/>
          <w:szCs w:val="22"/>
          <w:lang w:val="hr-HR"/>
        </w:rPr>
      </w:pPr>
      <w:r w:rsidRPr="00F17D7E">
        <w:rPr>
          <w:rFonts w:ascii="Tahoma" w:hAnsi="Tahoma" w:cs="Tahoma"/>
          <w:b/>
          <w:bCs/>
          <w:sz w:val="22"/>
          <w:szCs w:val="22"/>
          <w:lang w:val="hr-HR"/>
        </w:rPr>
        <w:t>Povjerenstvo za domaće i inozemne stručne kvalifikacije</w:t>
      </w:r>
    </w:p>
    <w:p w14:paraId="5646A7B9" w14:textId="77777777" w:rsidR="000D2D9D" w:rsidRPr="00F17D7E" w:rsidRDefault="000D2D9D" w:rsidP="00F17D7E">
      <w:pPr>
        <w:jc w:val="center"/>
        <w:rPr>
          <w:rFonts w:ascii="Tahoma" w:hAnsi="Tahoma" w:cs="Tahoma"/>
          <w:sz w:val="22"/>
          <w:szCs w:val="22"/>
          <w:lang w:val="hr-HR"/>
        </w:rPr>
      </w:pPr>
    </w:p>
    <w:p w14:paraId="6F9D54BF" w14:textId="77777777" w:rsidR="00F17D7E" w:rsidRPr="00F17D7E" w:rsidRDefault="00F17D7E" w:rsidP="00F17D7E">
      <w:pPr>
        <w:jc w:val="center"/>
        <w:rPr>
          <w:rFonts w:ascii="Tahoma" w:hAnsi="Tahoma" w:cs="Tahoma"/>
          <w:sz w:val="22"/>
          <w:szCs w:val="22"/>
          <w:lang w:val="hr-HR"/>
        </w:rPr>
      </w:pPr>
      <w:r w:rsidRPr="00F17D7E">
        <w:rPr>
          <w:rFonts w:ascii="Tahoma" w:hAnsi="Tahoma" w:cs="Tahoma"/>
          <w:b/>
          <w:sz w:val="22"/>
          <w:szCs w:val="22"/>
          <w:lang w:val="hr-HR"/>
        </w:rPr>
        <w:t>Članak 39.</w:t>
      </w:r>
    </w:p>
    <w:p w14:paraId="01C91CD9" w14:textId="77777777" w:rsidR="00F17D7E" w:rsidRPr="00F17D7E" w:rsidRDefault="00F17D7E" w:rsidP="00F17D7E">
      <w:pPr>
        <w:jc w:val="both"/>
        <w:rPr>
          <w:rFonts w:ascii="Tahoma" w:hAnsi="Tahoma" w:cs="Tahoma"/>
          <w:sz w:val="22"/>
          <w:szCs w:val="22"/>
          <w:lang w:val="hr-HR"/>
        </w:rPr>
      </w:pPr>
    </w:p>
    <w:p w14:paraId="1B64753E" w14:textId="77777777" w:rsidR="00120123" w:rsidRPr="00F17D7E" w:rsidRDefault="00120123" w:rsidP="00F17D7E">
      <w:pPr>
        <w:jc w:val="both"/>
        <w:rPr>
          <w:rFonts w:ascii="Tahoma" w:hAnsi="Tahoma" w:cs="Tahoma"/>
          <w:sz w:val="22"/>
          <w:szCs w:val="22"/>
          <w:lang w:val="hr-HR"/>
        </w:rPr>
      </w:pPr>
      <w:r w:rsidRPr="00F17D7E">
        <w:rPr>
          <w:rFonts w:ascii="Tahoma" w:hAnsi="Tahoma" w:cs="Tahoma"/>
          <w:sz w:val="22"/>
          <w:szCs w:val="22"/>
          <w:lang w:val="hr-HR"/>
        </w:rPr>
        <w:t xml:space="preserve">Povjerenstvo </w:t>
      </w:r>
      <w:r w:rsidR="00324EA8" w:rsidRPr="00F17D7E">
        <w:rPr>
          <w:rFonts w:ascii="Tahoma" w:hAnsi="Tahoma" w:cs="Tahoma"/>
          <w:sz w:val="22"/>
          <w:szCs w:val="22"/>
          <w:lang w:val="hr-HR"/>
        </w:rPr>
        <w:t>obavlja</w:t>
      </w:r>
      <w:r w:rsidRPr="00F17D7E">
        <w:rPr>
          <w:rFonts w:ascii="Tahoma" w:hAnsi="Tahoma" w:cs="Tahoma"/>
          <w:sz w:val="22"/>
          <w:szCs w:val="22"/>
          <w:lang w:val="hr-HR"/>
        </w:rPr>
        <w:t xml:space="preserve"> u skladu s važećim propisima provjeru ispunjavanja uvjeta za upis u Imenike, Upisnike, te evidencije Komore</w:t>
      </w:r>
      <w:r w:rsidR="00324EA8" w:rsidRPr="00F17D7E">
        <w:rPr>
          <w:rFonts w:ascii="Tahoma" w:hAnsi="Tahoma" w:cs="Tahoma"/>
          <w:sz w:val="22"/>
          <w:szCs w:val="22"/>
          <w:lang w:val="hr-HR"/>
        </w:rPr>
        <w:t>.</w:t>
      </w:r>
    </w:p>
    <w:p w14:paraId="77F29F25" w14:textId="77777777" w:rsidR="00120123" w:rsidRPr="00F17D7E" w:rsidRDefault="00120123" w:rsidP="00F17D7E">
      <w:pPr>
        <w:jc w:val="both"/>
        <w:rPr>
          <w:rFonts w:ascii="Tahoma" w:hAnsi="Tahoma" w:cs="Tahoma"/>
          <w:sz w:val="22"/>
          <w:szCs w:val="22"/>
          <w:lang w:val="hr-HR"/>
        </w:rPr>
      </w:pPr>
    </w:p>
    <w:p w14:paraId="31D03432" w14:textId="77777777" w:rsidR="00120123" w:rsidRPr="00F17D7E" w:rsidRDefault="00120123" w:rsidP="00F17D7E">
      <w:pPr>
        <w:jc w:val="both"/>
        <w:rPr>
          <w:rFonts w:ascii="Tahoma" w:hAnsi="Tahoma" w:cs="Tahoma"/>
          <w:sz w:val="22"/>
          <w:szCs w:val="22"/>
          <w:lang w:val="hr-HR"/>
        </w:rPr>
      </w:pPr>
      <w:r w:rsidRPr="00F17D7E">
        <w:rPr>
          <w:rFonts w:ascii="Tahoma" w:hAnsi="Tahoma" w:cs="Tahoma"/>
          <w:sz w:val="22"/>
          <w:szCs w:val="22"/>
          <w:lang w:val="hr-HR"/>
        </w:rPr>
        <w:t>Povjerenstvo provodi provjeru</w:t>
      </w:r>
      <w:r w:rsidR="00324EA8" w:rsidRPr="00F17D7E">
        <w:rPr>
          <w:rFonts w:ascii="Tahoma" w:hAnsi="Tahoma" w:cs="Tahoma"/>
          <w:sz w:val="22"/>
          <w:szCs w:val="22"/>
          <w:lang w:val="hr-HR"/>
        </w:rPr>
        <w:t xml:space="preserve"> inozemnih stručnih kvalifikacija</w:t>
      </w:r>
      <w:r w:rsidRPr="00F17D7E">
        <w:rPr>
          <w:rFonts w:ascii="Tahoma" w:hAnsi="Tahoma" w:cs="Tahoma"/>
          <w:sz w:val="22"/>
          <w:szCs w:val="22"/>
          <w:lang w:val="hr-HR"/>
        </w:rPr>
        <w:t xml:space="preserve"> i postupak za priznavanje inozemnih stručnih kvalifikacija za obavljanje poslova projektiranja i/ili stručnog nadzora građenja, za poslove voditelja građenja, voditelje radova elektrotehničke struke.</w:t>
      </w:r>
    </w:p>
    <w:p w14:paraId="1B6F2F6B" w14:textId="77777777" w:rsidR="00324EA8" w:rsidRPr="00F17D7E" w:rsidRDefault="00324EA8" w:rsidP="00F17D7E">
      <w:pPr>
        <w:jc w:val="both"/>
        <w:rPr>
          <w:rFonts w:ascii="Tahoma" w:hAnsi="Tahoma" w:cs="Tahoma"/>
          <w:sz w:val="22"/>
          <w:szCs w:val="22"/>
          <w:lang w:val="hr-HR"/>
        </w:rPr>
      </w:pPr>
    </w:p>
    <w:p w14:paraId="137AD9C4" w14:textId="77777777" w:rsidR="000D2D9D" w:rsidRPr="00F17D7E" w:rsidRDefault="00120123" w:rsidP="00F17D7E">
      <w:pPr>
        <w:jc w:val="both"/>
        <w:rPr>
          <w:rFonts w:ascii="Tahoma" w:hAnsi="Tahoma" w:cs="Tahoma"/>
          <w:sz w:val="22"/>
          <w:szCs w:val="22"/>
          <w:lang w:val="hr-HR"/>
        </w:rPr>
      </w:pPr>
      <w:r w:rsidRPr="00F17D7E">
        <w:rPr>
          <w:rFonts w:ascii="Tahoma" w:hAnsi="Tahoma" w:cs="Tahoma"/>
          <w:sz w:val="22"/>
          <w:szCs w:val="22"/>
          <w:lang w:val="hr-HR"/>
        </w:rPr>
        <w:t>Provjera i postupak iz stavka 2. ovoga članka provodi se na način propisan Pravilnikom o priznavanju inozemnih stručnih kvalifikacija koji je donijela Skupština, a u skladu sa Zakonom o reguliranim profesijama i priznavanju i</w:t>
      </w:r>
      <w:r w:rsidR="00324EA8" w:rsidRPr="00F17D7E">
        <w:rPr>
          <w:rFonts w:ascii="Tahoma" w:hAnsi="Tahoma" w:cs="Tahoma"/>
          <w:sz w:val="22"/>
          <w:szCs w:val="22"/>
          <w:lang w:val="hr-HR"/>
        </w:rPr>
        <w:t>nozemnih stručnih kvalifikacija.</w:t>
      </w:r>
    </w:p>
    <w:p w14:paraId="6B00E906" w14:textId="77777777" w:rsidR="005F07FA" w:rsidRPr="00F17D7E" w:rsidRDefault="005F07FA" w:rsidP="009873FC">
      <w:pPr>
        <w:rPr>
          <w:rFonts w:ascii="Tahoma" w:hAnsi="Tahoma" w:cs="Tahoma"/>
          <w:sz w:val="22"/>
          <w:szCs w:val="22"/>
          <w:lang w:val="hr-HR"/>
        </w:rPr>
      </w:pPr>
    </w:p>
    <w:p w14:paraId="1CF88D8F" w14:textId="77777777" w:rsidR="0083297E" w:rsidRDefault="0083297E">
      <w:pPr>
        <w:pStyle w:val="Naslov3"/>
        <w:rPr>
          <w:rFonts w:ascii="Tahoma" w:hAnsi="Tahoma" w:cs="Tahoma"/>
          <w:i w:val="0"/>
          <w:sz w:val="22"/>
          <w:szCs w:val="22"/>
        </w:rPr>
      </w:pPr>
      <w:r>
        <w:rPr>
          <w:rFonts w:ascii="Tahoma" w:hAnsi="Tahoma" w:cs="Tahoma"/>
          <w:i w:val="0"/>
          <w:sz w:val="22"/>
          <w:szCs w:val="22"/>
        </w:rPr>
        <w:t xml:space="preserve">Akti Upravnog odbora Komore  </w:t>
      </w:r>
    </w:p>
    <w:p w14:paraId="065B5C87" w14:textId="77777777" w:rsidR="0083297E" w:rsidRDefault="0083297E">
      <w:pPr>
        <w:jc w:val="both"/>
        <w:rPr>
          <w:rFonts w:ascii="Tahoma" w:hAnsi="Tahoma" w:cs="Tahoma"/>
          <w:sz w:val="22"/>
          <w:szCs w:val="22"/>
          <w:lang w:val="hr-HR"/>
        </w:rPr>
      </w:pPr>
    </w:p>
    <w:p w14:paraId="79F955A5"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40</w:t>
      </w:r>
      <w:r w:rsidR="0083297E">
        <w:rPr>
          <w:rFonts w:ascii="Tahoma" w:hAnsi="Tahoma" w:cs="Tahoma"/>
          <w:b/>
          <w:sz w:val="22"/>
          <w:szCs w:val="22"/>
          <w:lang w:val="hr-HR"/>
        </w:rPr>
        <w:t>.</w:t>
      </w:r>
    </w:p>
    <w:p w14:paraId="6D579A64" w14:textId="77777777" w:rsidR="0083297E" w:rsidRDefault="0083297E">
      <w:pPr>
        <w:jc w:val="center"/>
        <w:rPr>
          <w:rFonts w:ascii="Tahoma" w:hAnsi="Tahoma" w:cs="Tahoma"/>
          <w:sz w:val="22"/>
          <w:szCs w:val="22"/>
          <w:lang w:val="hr-HR"/>
        </w:rPr>
      </w:pPr>
    </w:p>
    <w:p w14:paraId="54CAED7B" w14:textId="77777777" w:rsidR="0083297E" w:rsidRDefault="0083297E">
      <w:pPr>
        <w:ind w:left="720" w:hanging="720"/>
        <w:jc w:val="both"/>
        <w:rPr>
          <w:rFonts w:ascii="Tahoma" w:hAnsi="Tahoma" w:cs="Tahoma"/>
          <w:sz w:val="22"/>
          <w:szCs w:val="22"/>
          <w:lang w:val="hr-HR"/>
        </w:rPr>
      </w:pPr>
      <w:r>
        <w:rPr>
          <w:rFonts w:ascii="Tahoma" w:hAnsi="Tahoma" w:cs="Tahoma"/>
          <w:sz w:val="22"/>
          <w:szCs w:val="22"/>
          <w:lang w:val="hr-HR"/>
        </w:rPr>
        <w:t xml:space="preserve">Upravni odbor Komore donosi odluke, zaključke, preporuke. </w:t>
      </w:r>
    </w:p>
    <w:p w14:paraId="08056AF8" w14:textId="77777777" w:rsidR="0083297E" w:rsidRDefault="0083297E">
      <w:pPr>
        <w:ind w:left="720"/>
        <w:jc w:val="both"/>
        <w:rPr>
          <w:rFonts w:ascii="Tahoma" w:hAnsi="Tahoma" w:cs="Tahoma"/>
          <w:sz w:val="22"/>
          <w:szCs w:val="22"/>
          <w:lang w:val="hr-HR"/>
        </w:rPr>
      </w:pPr>
    </w:p>
    <w:p w14:paraId="52E5530E" w14:textId="77777777" w:rsidR="0083297E" w:rsidRDefault="0083297E">
      <w:pPr>
        <w:jc w:val="both"/>
        <w:rPr>
          <w:rFonts w:ascii="Tahoma" w:hAnsi="Tahoma" w:cs="Tahoma"/>
          <w:sz w:val="22"/>
          <w:szCs w:val="22"/>
          <w:lang w:val="hr-HR"/>
        </w:rPr>
      </w:pPr>
      <w:r>
        <w:rPr>
          <w:rFonts w:ascii="Tahoma" w:hAnsi="Tahoma" w:cs="Tahoma"/>
          <w:sz w:val="22"/>
          <w:szCs w:val="22"/>
          <w:lang w:val="hr-HR"/>
        </w:rPr>
        <w:t>Nakon donošenja akata iz stavka 1. ovoga članka isti se dostavljaju na izvršenje zaduženim nositeljima.</w:t>
      </w:r>
    </w:p>
    <w:p w14:paraId="42B02B4F" w14:textId="77777777" w:rsidR="0083297E" w:rsidRDefault="0083297E">
      <w:pPr>
        <w:jc w:val="both"/>
        <w:rPr>
          <w:rFonts w:ascii="Tahoma" w:hAnsi="Tahoma" w:cs="Tahoma"/>
          <w:sz w:val="22"/>
          <w:szCs w:val="22"/>
          <w:lang w:val="hr-HR"/>
        </w:rPr>
      </w:pPr>
    </w:p>
    <w:p w14:paraId="7B7A4CC3"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41</w:t>
      </w:r>
      <w:r w:rsidR="0083297E">
        <w:rPr>
          <w:rFonts w:ascii="Tahoma" w:hAnsi="Tahoma" w:cs="Tahoma"/>
          <w:b/>
          <w:sz w:val="22"/>
          <w:szCs w:val="22"/>
          <w:lang w:val="hr-HR"/>
        </w:rPr>
        <w:t>.</w:t>
      </w:r>
    </w:p>
    <w:p w14:paraId="1DDFD798" w14:textId="77777777" w:rsidR="0083297E" w:rsidRDefault="0083297E">
      <w:pPr>
        <w:jc w:val="center"/>
        <w:rPr>
          <w:rFonts w:ascii="Tahoma" w:hAnsi="Tahoma" w:cs="Tahoma"/>
          <w:sz w:val="22"/>
          <w:szCs w:val="22"/>
          <w:lang w:val="hr-HR"/>
        </w:rPr>
      </w:pPr>
    </w:p>
    <w:p w14:paraId="2F5E9459" w14:textId="77777777" w:rsidR="0083297E" w:rsidRDefault="0083297E">
      <w:pPr>
        <w:jc w:val="both"/>
        <w:rPr>
          <w:rFonts w:ascii="Tahoma" w:hAnsi="Tahoma" w:cs="Tahoma"/>
          <w:sz w:val="22"/>
          <w:szCs w:val="22"/>
          <w:lang w:val="hr-HR"/>
        </w:rPr>
      </w:pPr>
      <w:r>
        <w:rPr>
          <w:rFonts w:ascii="Tahoma" w:hAnsi="Tahoma" w:cs="Tahoma"/>
          <w:sz w:val="22"/>
          <w:szCs w:val="22"/>
          <w:lang w:val="hr-HR"/>
        </w:rPr>
        <w:t>Odluka Upravnog odbora Komore donosi se kao akt kojim se uređuju pojedina pitanja iz ovlasti Upravnog odbora Komore ili određuju mjere, daje suglasnost ili potvrđuju akti drugih tijela ili pravnih osoba.</w:t>
      </w:r>
    </w:p>
    <w:p w14:paraId="5A6DE1AA" w14:textId="77777777" w:rsidR="0083297E" w:rsidRDefault="0083297E">
      <w:pPr>
        <w:jc w:val="both"/>
        <w:rPr>
          <w:rFonts w:ascii="Tahoma" w:hAnsi="Tahoma" w:cs="Tahoma"/>
          <w:sz w:val="22"/>
          <w:szCs w:val="22"/>
          <w:lang w:val="hr-HR"/>
        </w:rPr>
      </w:pPr>
    </w:p>
    <w:p w14:paraId="44770D9A" w14:textId="77777777" w:rsidR="0083297E" w:rsidRDefault="0083297E">
      <w:pPr>
        <w:jc w:val="both"/>
        <w:rPr>
          <w:rFonts w:ascii="Tahoma" w:hAnsi="Tahoma" w:cs="Tahoma"/>
          <w:sz w:val="22"/>
          <w:szCs w:val="22"/>
          <w:lang w:val="hr-HR"/>
        </w:rPr>
      </w:pPr>
      <w:r>
        <w:rPr>
          <w:rFonts w:ascii="Tahoma" w:hAnsi="Tahoma" w:cs="Tahoma"/>
          <w:sz w:val="22"/>
          <w:szCs w:val="22"/>
          <w:lang w:val="hr-HR"/>
        </w:rPr>
        <w:t>Zaključkom se utvrđuju stajališta Upravnog odbora Komore u pitanjima provedbe dogovorenog te se određuju zadaće i rokovi realizacije, zauzimaju stajališta, izražavaju mišljenja i podnose prijedlozi.</w:t>
      </w:r>
    </w:p>
    <w:p w14:paraId="2651946E" w14:textId="77777777" w:rsidR="0083297E" w:rsidRDefault="0083297E">
      <w:pPr>
        <w:jc w:val="both"/>
        <w:rPr>
          <w:rFonts w:ascii="Tahoma" w:hAnsi="Tahoma" w:cs="Tahoma"/>
          <w:sz w:val="22"/>
          <w:szCs w:val="22"/>
          <w:lang w:val="hr-HR"/>
        </w:rPr>
      </w:pPr>
    </w:p>
    <w:p w14:paraId="22B7FE61" w14:textId="77777777" w:rsidR="0083297E" w:rsidRDefault="0083297E">
      <w:pPr>
        <w:jc w:val="both"/>
        <w:rPr>
          <w:rFonts w:ascii="Tahoma" w:hAnsi="Tahoma" w:cs="Tahoma"/>
          <w:sz w:val="22"/>
          <w:szCs w:val="22"/>
          <w:lang w:val="hr-HR"/>
        </w:rPr>
      </w:pPr>
      <w:r>
        <w:rPr>
          <w:rFonts w:ascii="Tahoma" w:hAnsi="Tahoma" w:cs="Tahoma"/>
          <w:sz w:val="22"/>
          <w:szCs w:val="22"/>
          <w:lang w:val="hr-HR"/>
        </w:rPr>
        <w:t>Preporukom se upućuje na podnesene predstavke i pritužbe o nepravilnostima u radu Komore, s prijedlogom za njihovo razrješenje.</w:t>
      </w:r>
    </w:p>
    <w:p w14:paraId="07A68E7B" w14:textId="77777777" w:rsidR="0083297E" w:rsidRDefault="0083297E">
      <w:pPr>
        <w:jc w:val="both"/>
        <w:rPr>
          <w:rFonts w:ascii="Tahoma" w:hAnsi="Tahoma" w:cs="Tahoma"/>
          <w:sz w:val="22"/>
          <w:szCs w:val="22"/>
          <w:lang w:val="hr-HR"/>
        </w:rPr>
      </w:pPr>
    </w:p>
    <w:p w14:paraId="1BB4C3DA"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42</w:t>
      </w:r>
      <w:r w:rsidR="0083297E">
        <w:rPr>
          <w:rFonts w:ascii="Tahoma" w:hAnsi="Tahoma" w:cs="Tahoma"/>
          <w:b/>
          <w:sz w:val="22"/>
          <w:szCs w:val="22"/>
          <w:lang w:val="hr-HR"/>
        </w:rPr>
        <w:t>.</w:t>
      </w:r>
    </w:p>
    <w:p w14:paraId="00CA3A65" w14:textId="77777777" w:rsidR="0083297E" w:rsidRDefault="0083297E">
      <w:pPr>
        <w:jc w:val="center"/>
        <w:rPr>
          <w:rFonts w:ascii="Tahoma" w:hAnsi="Tahoma" w:cs="Tahoma"/>
          <w:sz w:val="22"/>
          <w:szCs w:val="22"/>
          <w:lang w:val="hr-HR"/>
        </w:rPr>
      </w:pPr>
    </w:p>
    <w:p w14:paraId="692EF102" w14:textId="77777777" w:rsidR="0083297E" w:rsidRDefault="0083297E">
      <w:pPr>
        <w:ind w:left="567" w:hanging="567"/>
        <w:jc w:val="both"/>
        <w:rPr>
          <w:rFonts w:ascii="Tahoma" w:hAnsi="Tahoma" w:cs="Tahoma"/>
          <w:sz w:val="22"/>
          <w:szCs w:val="22"/>
          <w:lang w:val="hr-HR"/>
        </w:rPr>
      </w:pPr>
      <w:r>
        <w:rPr>
          <w:rFonts w:ascii="Tahoma" w:hAnsi="Tahoma" w:cs="Tahoma"/>
          <w:sz w:val="22"/>
          <w:szCs w:val="22"/>
          <w:lang w:val="hr-HR"/>
        </w:rPr>
        <w:t>Akte koje donosi Upravni odbor Komore potpisuje predsjednik Komore.</w:t>
      </w:r>
    </w:p>
    <w:p w14:paraId="48E0BC09" w14:textId="77777777" w:rsidR="0083297E" w:rsidRDefault="0083297E">
      <w:pPr>
        <w:ind w:left="567" w:hanging="567"/>
        <w:jc w:val="both"/>
        <w:rPr>
          <w:rFonts w:ascii="Tahoma" w:hAnsi="Tahoma" w:cs="Tahoma"/>
          <w:sz w:val="22"/>
          <w:szCs w:val="22"/>
          <w:lang w:val="hr-HR"/>
        </w:rPr>
      </w:pPr>
    </w:p>
    <w:p w14:paraId="709A7032" w14:textId="77777777" w:rsidR="0083297E" w:rsidRDefault="0083297E">
      <w:pPr>
        <w:ind w:left="567" w:hanging="567"/>
        <w:jc w:val="both"/>
        <w:rPr>
          <w:rFonts w:ascii="Tahoma" w:hAnsi="Tahoma" w:cs="Tahoma"/>
          <w:sz w:val="22"/>
          <w:szCs w:val="22"/>
          <w:lang w:val="hr-HR"/>
        </w:rPr>
      </w:pPr>
      <w:r>
        <w:rPr>
          <w:rFonts w:ascii="Tahoma" w:hAnsi="Tahoma" w:cs="Tahoma"/>
          <w:sz w:val="22"/>
          <w:szCs w:val="22"/>
          <w:lang w:val="hr-HR"/>
        </w:rPr>
        <w:t>Izvornici akata čuvaju se u evidenciji Komore i na njih se stavlja pečat Komore.</w:t>
      </w:r>
    </w:p>
    <w:p w14:paraId="6FCF2094" w14:textId="77777777" w:rsidR="0083297E" w:rsidRDefault="0083297E">
      <w:pPr>
        <w:pStyle w:val="Tijeloteksta-uvlaka3"/>
        <w:ind w:left="0" w:firstLine="0"/>
        <w:rPr>
          <w:rFonts w:ascii="Tahoma" w:hAnsi="Tahoma" w:cs="Tahoma"/>
          <w:sz w:val="22"/>
          <w:szCs w:val="22"/>
        </w:rPr>
      </w:pPr>
    </w:p>
    <w:p w14:paraId="7821B5B0" w14:textId="77777777" w:rsidR="0083297E" w:rsidRDefault="0083297E">
      <w:pPr>
        <w:pStyle w:val="Tijeloteksta-uvlaka3"/>
        <w:ind w:left="0" w:firstLine="0"/>
        <w:rPr>
          <w:rFonts w:ascii="Tahoma" w:hAnsi="Tahoma" w:cs="Tahoma"/>
          <w:sz w:val="22"/>
          <w:szCs w:val="22"/>
        </w:rPr>
      </w:pPr>
      <w:r>
        <w:rPr>
          <w:rFonts w:ascii="Tahoma" w:hAnsi="Tahoma" w:cs="Tahoma"/>
          <w:sz w:val="22"/>
          <w:szCs w:val="22"/>
        </w:rPr>
        <w:t xml:space="preserve">Pravilnici, odluke o izboru odnosno imenovanju ili razrješenju te obvezatna tumačenja koja daje Skupština Komore objavljuju se u Glasilu Komore i na internetskoj stranici Komore. </w:t>
      </w:r>
    </w:p>
    <w:p w14:paraId="40441EBE" w14:textId="77777777" w:rsidR="0083297E" w:rsidRDefault="0083297E">
      <w:pPr>
        <w:pStyle w:val="Tijeloteksta-uvlaka3"/>
        <w:ind w:left="0" w:firstLine="0"/>
        <w:rPr>
          <w:rFonts w:ascii="Tahoma" w:hAnsi="Tahoma" w:cs="Tahoma"/>
          <w:sz w:val="22"/>
          <w:szCs w:val="22"/>
        </w:rPr>
      </w:pPr>
    </w:p>
    <w:p w14:paraId="105C37F7" w14:textId="77777777" w:rsidR="0083297E" w:rsidRDefault="0083297E">
      <w:pPr>
        <w:pStyle w:val="Tijeloteksta-uvlaka3"/>
        <w:ind w:left="0" w:firstLine="0"/>
        <w:rPr>
          <w:rFonts w:ascii="Tahoma" w:hAnsi="Tahoma" w:cs="Tahoma"/>
          <w:sz w:val="22"/>
          <w:szCs w:val="22"/>
        </w:rPr>
      </w:pPr>
      <w:r>
        <w:rPr>
          <w:rFonts w:ascii="Tahoma" w:hAnsi="Tahoma" w:cs="Tahoma"/>
          <w:sz w:val="22"/>
          <w:szCs w:val="22"/>
        </w:rPr>
        <w:t>Ostali akti mogu se objaviti samo uz prethodno odobrenje glavnog tajnika Komore.</w:t>
      </w:r>
    </w:p>
    <w:p w14:paraId="3CDBC982" w14:textId="77777777" w:rsidR="0083297E" w:rsidRDefault="0083297E">
      <w:pPr>
        <w:jc w:val="both"/>
        <w:rPr>
          <w:rFonts w:ascii="Tahoma" w:hAnsi="Tahoma" w:cs="Tahoma"/>
          <w:sz w:val="22"/>
          <w:szCs w:val="22"/>
          <w:lang w:val="hr-HR"/>
        </w:rPr>
      </w:pPr>
    </w:p>
    <w:p w14:paraId="56CE64B4" w14:textId="77777777" w:rsidR="0083297E" w:rsidRDefault="00F17D7E">
      <w:pPr>
        <w:jc w:val="both"/>
        <w:rPr>
          <w:rFonts w:ascii="Tahoma" w:hAnsi="Tahoma" w:cs="Tahoma"/>
          <w:b/>
          <w:sz w:val="22"/>
          <w:szCs w:val="22"/>
          <w:lang w:val="hr-HR"/>
        </w:rPr>
      </w:pPr>
      <w:r>
        <w:rPr>
          <w:rFonts w:ascii="Tahoma" w:hAnsi="Tahoma" w:cs="Tahoma"/>
          <w:b/>
          <w:sz w:val="22"/>
          <w:szCs w:val="22"/>
          <w:lang w:val="hr-HR"/>
        </w:rPr>
        <w:t xml:space="preserve">Akti </w:t>
      </w:r>
      <w:r w:rsidR="0083297E">
        <w:rPr>
          <w:rFonts w:ascii="Tahoma" w:hAnsi="Tahoma" w:cs="Tahoma"/>
          <w:b/>
          <w:sz w:val="22"/>
          <w:szCs w:val="22"/>
          <w:lang w:val="hr-HR"/>
        </w:rPr>
        <w:t>povjerenstava Upravnog odbora Komore</w:t>
      </w:r>
    </w:p>
    <w:p w14:paraId="46FA3D7C" w14:textId="77777777" w:rsidR="0083297E" w:rsidRDefault="0083297E">
      <w:pPr>
        <w:jc w:val="both"/>
        <w:rPr>
          <w:rFonts w:ascii="Tahoma" w:hAnsi="Tahoma" w:cs="Tahoma"/>
          <w:b/>
          <w:sz w:val="22"/>
          <w:szCs w:val="22"/>
          <w:lang w:val="hr-HR"/>
        </w:rPr>
      </w:pPr>
    </w:p>
    <w:p w14:paraId="09158DB3"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43</w:t>
      </w:r>
      <w:r w:rsidR="0083297E">
        <w:rPr>
          <w:rFonts w:ascii="Tahoma" w:hAnsi="Tahoma" w:cs="Tahoma"/>
          <w:b/>
          <w:sz w:val="22"/>
          <w:szCs w:val="22"/>
          <w:lang w:val="hr-HR"/>
        </w:rPr>
        <w:t>.</w:t>
      </w:r>
    </w:p>
    <w:p w14:paraId="1AE9C2BA" w14:textId="77777777" w:rsidR="0083297E" w:rsidRDefault="0083297E">
      <w:pPr>
        <w:jc w:val="both"/>
        <w:rPr>
          <w:rFonts w:ascii="Tahoma" w:hAnsi="Tahoma" w:cs="Tahoma"/>
          <w:sz w:val="22"/>
          <w:szCs w:val="22"/>
          <w:lang w:val="hr-HR"/>
        </w:rPr>
      </w:pPr>
    </w:p>
    <w:p w14:paraId="14E023FA" w14:textId="77777777" w:rsidR="0083297E" w:rsidRDefault="0083297E">
      <w:pPr>
        <w:jc w:val="both"/>
        <w:rPr>
          <w:rFonts w:ascii="Tahoma" w:hAnsi="Tahoma" w:cs="Tahoma"/>
          <w:sz w:val="22"/>
          <w:szCs w:val="22"/>
          <w:lang w:val="hr-HR"/>
        </w:rPr>
      </w:pPr>
      <w:r>
        <w:rPr>
          <w:rFonts w:ascii="Tahoma" w:hAnsi="Tahoma" w:cs="Tahoma"/>
          <w:sz w:val="22"/>
          <w:szCs w:val="22"/>
          <w:lang w:val="hr-HR"/>
        </w:rPr>
        <w:t>Povjerenstva Upravnog odbora Komore donose zaključke i preporuke.</w:t>
      </w:r>
    </w:p>
    <w:p w14:paraId="75D0EF74" w14:textId="77777777" w:rsidR="0083297E" w:rsidRDefault="0083297E">
      <w:pPr>
        <w:jc w:val="both"/>
        <w:rPr>
          <w:rFonts w:ascii="Tahoma" w:hAnsi="Tahoma" w:cs="Tahoma"/>
          <w:sz w:val="22"/>
          <w:szCs w:val="22"/>
          <w:lang w:val="hr-HR"/>
        </w:rPr>
      </w:pPr>
    </w:p>
    <w:p w14:paraId="6B7F39D6" w14:textId="77777777" w:rsidR="00F17D7E" w:rsidRDefault="00F17D7E" w:rsidP="00F17D7E">
      <w:pPr>
        <w:jc w:val="both"/>
        <w:rPr>
          <w:rFonts w:ascii="Tahoma" w:hAnsi="Tahoma" w:cs="Tahoma"/>
          <w:sz w:val="22"/>
          <w:szCs w:val="22"/>
          <w:lang w:val="hr-HR"/>
        </w:rPr>
      </w:pPr>
    </w:p>
    <w:p w14:paraId="0ADABAF6" w14:textId="77777777" w:rsidR="0083297E" w:rsidRPr="00F17D7E" w:rsidRDefault="0083297E" w:rsidP="00F17D7E">
      <w:pPr>
        <w:jc w:val="both"/>
        <w:rPr>
          <w:rFonts w:ascii="Tahoma" w:hAnsi="Tahoma" w:cs="Tahoma"/>
          <w:b/>
          <w:sz w:val="22"/>
          <w:szCs w:val="22"/>
          <w:lang w:val="hr-HR"/>
        </w:rPr>
      </w:pPr>
      <w:proofErr w:type="spellStart"/>
      <w:r w:rsidRPr="00F17D7E">
        <w:rPr>
          <w:rFonts w:ascii="Tahoma" w:hAnsi="Tahoma" w:cs="Tahoma"/>
          <w:b/>
          <w:sz w:val="22"/>
          <w:szCs w:val="22"/>
        </w:rPr>
        <w:t>Objava</w:t>
      </w:r>
      <w:proofErr w:type="spellEnd"/>
      <w:r w:rsidRPr="00F17D7E">
        <w:rPr>
          <w:rFonts w:ascii="Tahoma" w:hAnsi="Tahoma" w:cs="Tahoma"/>
          <w:b/>
          <w:sz w:val="22"/>
          <w:szCs w:val="22"/>
        </w:rPr>
        <w:t xml:space="preserve"> </w:t>
      </w:r>
      <w:proofErr w:type="spellStart"/>
      <w:r w:rsidRPr="00F17D7E">
        <w:rPr>
          <w:rFonts w:ascii="Tahoma" w:hAnsi="Tahoma" w:cs="Tahoma"/>
          <w:b/>
          <w:sz w:val="22"/>
          <w:szCs w:val="22"/>
        </w:rPr>
        <w:t>akata</w:t>
      </w:r>
      <w:proofErr w:type="spellEnd"/>
      <w:r w:rsidRPr="00F17D7E">
        <w:rPr>
          <w:rFonts w:ascii="Tahoma" w:hAnsi="Tahoma" w:cs="Tahoma"/>
          <w:b/>
          <w:sz w:val="22"/>
          <w:szCs w:val="22"/>
        </w:rPr>
        <w:t xml:space="preserve"> </w:t>
      </w:r>
      <w:proofErr w:type="spellStart"/>
      <w:r w:rsidRPr="00F17D7E">
        <w:rPr>
          <w:rFonts w:ascii="Tahoma" w:hAnsi="Tahoma" w:cs="Tahoma"/>
          <w:b/>
          <w:sz w:val="22"/>
          <w:szCs w:val="22"/>
        </w:rPr>
        <w:t>Upravnog</w:t>
      </w:r>
      <w:proofErr w:type="spellEnd"/>
      <w:r w:rsidRPr="00F17D7E">
        <w:rPr>
          <w:rFonts w:ascii="Tahoma" w:hAnsi="Tahoma" w:cs="Tahoma"/>
          <w:b/>
          <w:sz w:val="22"/>
          <w:szCs w:val="22"/>
        </w:rPr>
        <w:t xml:space="preserve"> </w:t>
      </w:r>
      <w:proofErr w:type="spellStart"/>
      <w:r w:rsidRPr="00F17D7E">
        <w:rPr>
          <w:rFonts w:ascii="Tahoma" w:hAnsi="Tahoma" w:cs="Tahoma"/>
          <w:b/>
          <w:sz w:val="22"/>
          <w:szCs w:val="22"/>
        </w:rPr>
        <w:t>odbora</w:t>
      </w:r>
      <w:proofErr w:type="spellEnd"/>
      <w:r w:rsidRPr="00F17D7E">
        <w:rPr>
          <w:rFonts w:ascii="Tahoma" w:hAnsi="Tahoma" w:cs="Tahoma"/>
          <w:b/>
          <w:sz w:val="22"/>
          <w:szCs w:val="22"/>
        </w:rPr>
        <w:t xml:space="preserve"> Komore </w:t>
      </w:r>
    </w:p>
    <w:p w14:paraId="0443185B" w14:textId="77777777" w:rsidR="0083297E" w:rsidRDefault="0083297E">
      <w:pPr>
        <w:jc w:val="both"/>
        <w:rPr>
          <w:rFonts w:ascii="Tahoma" w:hAnsi="Tahoma" w:cs="Tahoma"/>
          <w:sz w:val="22"/>
          <w:szCs w:val="22"/>
          <w:lang w:val="hr-HR"/>
        </w:rPr>
      </w:pPr>
    </w:p>
    <w:p w14:paraId="1D0A1C40"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44</w:t>
      </w:r>
      <w:r w:rsidR="0083297E">
        <w:rPr>
          <w:rFonts w:ascii="Tahoma" w:hAnsi="Tahoma" w:cs="Tahoma"/>
          <w:b/>
          <w:sz w:val="22"/>
          <w:szCs w:val="22"/>
          <w:lang w:val="hr-HR"/>
        </w:rPr>
        <w:t>.</w:t>
      </w:r>
    </w:p>
    <w:p w14:paraId="27EA77C7" w14:textId="77777777" w:rsidR="0083297E" w:rsidRDefault="0083297E">
      <w:pPr>
        <w:jc w:val="center"/>
        <w:rPr>
          <w:rFonts w:ascii="Tahoma" w:hAnsi="Tahoma" w:cs="Tahoma"/>
          <w:sz w:val="22"/>
          <w:szCs w:val="22"/>
          <w:lang w:val="hr-HR"/>
        </w:rPr>
      </w:pPr>
    </w:p>
    <w:p w14:paraId="6901CD6E" w14:textId="77777777" w:rsidR="0083297E" w:rsidRDefault="0083297E">
      <w:pPr>
        <w:jc w:val="both"/>
        <w:rPr>
          <w:rFonts w:ascii="Tahoma" w:hAnsi="Tahoma" w:cs="Tahoma"/>
          <w:sz w:val="22"/>
          <w:szCs w:val="22"/>
          <w:lang w:val="hr-HR"/>
        </w:rPr>
      </w:pPr>
      <w:r>
        <w:rPr>
          <w:rFonts w:ascii="Tahoma" w:hAnsi="Tahoma" w:cs="Tahoma"/>
          <w:sz w:val="22"/>
          <w:szCs w:val="22"/>
          <w:lang w:val="hr-HR"/>
        </w:rPr>
        <w:t>Akte koji su doneseni na sjednici Upravnog odbora Komore, nakon što ih je potpisao  predsjednik Komore, glavni tajnik Komore dostavlja glavnom uredniku Glasila Komore i uredniku internetske stranice Komore radi njihove objave.</w:t>
      </w:r>
    </w:p>
    <w:p w14:paraId="0532E163" w14:textId="77777777" w:rsidR="0083297E" w:rsidRDefault="0083297E">
      <w:pPr>
        <w:jc w:val="both"/>
        <w:rPr>
          <w:rFonts w:ascii="Tahoma" w:hAnsi="Tahoma" w:cs="Tahoma"/>
          <w:sz w:val="22"/>
          <w:szCs w:val="22"/>
          <w:lang w:val="hr-HR"/>
        </w:rPr>
      </w:pPr>
    </w:p>
    <w:p w14:paraId="0BFD4013" w14:textId="77777777" w:rsidR="0083297E" w:rsidRDefault="0083297E">
      <w:pPr>
        <w:jc w:val="both"/>
        <w:rPr>
          <w:rFonts w:ascii="Tahoma" w:hAnsi="Tahoma" w:cs="Tahoma"/>
          <w:sz w:val="22"/>
          <w:szCs w:val="22"/>
          <w:lang w:val="hr-HR"/>
        </w:rPr>
      </w:pPr>
      <w:r>
        <w:rPr>
          <w:rFonts w:ascii="Tahoma" w:hAnsi="Tahoma" w:cs="Tahoma"/>
          <w:sz w:val="22"/>
          <w:szCs w:val="22"/>
          <w:lang w:val="hr-HR"/>
        </w:rPr>
        <w:t>Glavni tajnik Komore ovlašten je dati ispravke akata objavljenih u Glasilu Komore ako je riječ o pogrešci u objavljenom tekstu u odnosu na izvorni tekst. Ispravak tiskarskih pogrešaka daje glavni urednik Glasila Komore.</w:t>
      </w:r>
    </w:p>
    <w:p w14:paraId="0D8FD9B8" w14:textId="77777777" w:rsidR="0083297E" w:rsidRDefault="0083297E">
      <w:pPr>
        <w:rPr>
          <w:rFonts w:ascii="Tahoma" w:hAnsi="Tahoma" w:cs="Tahoma"/>
          <w:b/>
          <w:bCs/>
          <w:sz w:val="22"/>
          <w:szCs w:val="22"/>
          <w:lang w:val="hr-HR"/>
        </w:rPr>
      </w:pPr>
    </w:p>
    <w:p w14:paraId="62A01FE3" w14:textId="77777777" w:rsidR="0083297E" w:rsidRDefault="00F17D7E">
      <w:pPr>
        <w:rPr>
          <w:rFonts w:ascii="Tahoma" w:hAnsi="Tahoma" w:cs="Tahoma"/>
          <w:b/>
          <w:bCs/>
          <w:sz w:val="22"/>
          <w:szCs w:val="22"/>
          <w:lang w:val="hr-HR"/>
        </w:rPr>
      </w:pPr>
      <w:r>
        <w:rPr>
          <w:rFonts w:ascii="Tahoma" w:hAnsi="Tahoma" w:cs="Tahoma"/>
          <w:b/>
          <w:bCs/>
          <w:sz w:val="22"/>
          <w:szCs w:val="22"/>
          <w:lang w:val="hr-HR"/>
        </w:rPr>
        <w:t>Završna</w:t>
      </w:r>
      <w:r w:rsidR="0083297E">
        <w:rPr>
          <w:rFonts w:ascii="Tahoma" w:hAnsi="Tahoma" w:cs="Tahoma"/>
          <w:b/>
          <w:bCs/>
          <w:sz w:val="22"/>
          <w:szCs w:val="22"/>
          <w:lang w:val="hr-HR"/>
        </w:rPr>
        <w:t xml:space="preserve"> odredba</w:t>
      </w:r>
    </w:p>
    <w:p w14:paraId="33F44293" w14:textId="77777777" w:rsidR="00250F99" w:rsidRDefault="00250F99">
      <w:pPr>
        <w:rPr>
          <w:rFonts w:ascii="Tahoma" w:hAnsi="Tahoma" w:cs="Tahoma"/>
          <w:b/>
          <w:bCs/>
          <w:sz w:val="22"/>
          <w:szCs w:val="22"/>
          <w:lang w:val="hr-HR"/>
        </w:rPr>
      </w:pPr>
    </w:p>
    <w:p w14:paraId="3CAAC596" w14:textId="77777777" w:rsidR="00F17D7E" w:rsidRDefault="00F17D7E" w:rsidP="00F17D7E">
      <w:pPr>
        <w:jc w:val="center"/>
        <w:rPr>
          <w:rFonts w:ascii="Tahoma" w:hAnsi="Tahoma" w:cs="Tahoma"/>
          <w:b/>
          <w:sz w:val="22"/>
          <w:szCs w:val="22"/>
          <w:lang w:val="hr-HR"/>
        </w:rPr>
      </w:pPr>
      <w:r>
        <w:rPr>
          <w:rFonts w:ascii="Tahoma" w:hAnsi="Tahoma" w:cs="Tahoma"/>
          <w:b/>
          <w:sz w:val="22"/>
          <w:szCs w:val="22"/>
          <w:lang w:val="hr-HR"/>
        </w:rPr>
        <w:t>Članak 45.</w:t>
      </w:r>
    </w:p>
    <w:p w14:paraId="7E6AF091" w14:textId="77777777" w:rsidR="00250F99" w:rsidRPr="00F17D7E" w:rsidRDefault="00250F99" w:rsidP="00250F99">
      <w:pPr>
        <w:jc w:val="both"/>
        <w:rPr>
          <w:rFonts w:ascii="Tahoma" w:hAnsi="Tahoma" w:cs="Tahoma"/>
          <w:sz w:val="22"/>
          <w:szCs w:val="22"/>
          <w:lang w:val="hr-HR"/>
        </w:rPr>
      </w:pPr>
    </w:p>
    <w:p w14:paraId="679BEC26" w14:textId="77777777" w:rsidR="00250F99" w:rsidRPr="00F17D7E" w:rsidRDefault="00250F99" w:rsidP="00250F99">
      <w:pPr>
        <w:jc w:val="both"/>
        <w:rPr>
          <w:rFonts w:ascii="Tahoma" w:hAnsi="Tahoma" w:cs="Tahoma"/>
          <w:sz w:val="22"/>
          <w:szCs w:val="22"/>
          <w:lang w:val="hr-HR"/>
        </w:rPr>
      </w:pPr>
      <w:r w:rsidRPr="00F17D7E">
        <w:rPr>
          <w:rFonts w:ascii="Tahoma" w:hAnsi="Tahoma" w:cs="Tahoma"/>
          <w:sz w:val="22"/>
          <w:szCs w:val="22"/>
          <w:lang w:val="hr-HR"/>
        </w:rPr>
        <w:t>Ovaj Poslovnik se primjenjuje na isti način u slučaju kada sjednicu Upravnog odbora Komore ne vodi predsjednik Komore, nego druga osoba koja temeljem Statuta Komore i ovoga Poslovnika može voditi sjednicu Upravnog odbora Komore.</w:t>
      </w:r>
    </w:p>
    <w:p w14:paraId="63BF6936" w14:textId="77777777" w:rsidR="00250F99" w:rsidRDefault="00250F99">
      <w:pPr>
        <w:rPr>
          <w:rFonts w:ascii="Tahoma" w:hAnsi="Tahoma" w:cs="Tahoma"/>
          <w:b/>
          <w:bCs/>
          <w:sz w:val="22"/>
          <w:szCs w:val="22"/>
          <w:lang w:val="hr-HR"/>
        </w:rPr>
      </w:pPr>
    </w:p>
    <w:p w14:paraId="41341CAD" w14:textId="77777777" w:rsidR="0083297E" w:rsidRDefault="00F17D7E">
      <w:pPr>
        <w:jc w:val="center"/>
        <w:rPr>
          <w:rFonts w:ascii="Tahoma" w:hAnsi="Tahoma" w:cs="Tahoma"/>
          <w:b/>
          <w:sz w:val="22"/>
          <w:szCs w:val="22"/>
          <w:lang w:val="hr-HR"/>
        </w:rPr>
      </w:pPr>
      <w:r>
        <w:rPr>
          <w:rFonts w:ascii="Tahoma" w:hAnsi="Tahoma" w:cs="Tahoma"/>
          <w:b/>
          <w:sz w:val="22"/>
          <w:szCs w:val="22"/>
          <w:lang w:val="hr-HR"/>
        </w:rPr>
        <w:t>Članak 46</w:t>
      </w:r>
      <w:r w:rsidR="0083297E">
        <w:rPr>
          <w:rFonts w:ascii="Tahoma" w:hAnsi="Tahoma" w:cs="Tahoma"/>
          <w:b/>
          <w:sz w:val="22"/>
          <w:szCs w:val="22"/>
          <w:lang w:val="hr-HR"/>
        </w:rPr>
        <w:t>.</w:t>
      </w:r>
    </w:p>
    <w:p w14:paraId="073CED72" w14:textId="77777777" w:rsidR="0083297E" w:rsidRDefault="0083297E">
      <w:pPr>
        <w:jc w:val="both"/>
        <w:rPr>
          <w:rFonts w:ascii="Tahoma" w:hAnsi="Tahoma" w:cs="Tahoma"/>
          <w:sz w:val="22"/>
          <w:szCs w:val="22"/>
          <w:lang w:val="hr-HR"/>
        </w:rPr>
      </w:pPr>
    </w:p>
    <w:p w14:paraId="476DE4A9" w14:textId="77777777" w:rsidR="0083297E" w:rsidRDefault="0083297E">
      <w:pPr>
        <w:jc w:val="both"/>
        <w:rPr>
          <w:rFonts w:ascii="Tahoma" w:hAnsi="Tahoma" w:cs="Tahoma"/>
          <w:sz w:val="22"/>
          <w:szCs w:val="22"/>
          <w:lang w:val="hr-HR"/>
        </w:rPr>
      </w:pPr>
      <w:r>
        <w:rPr>
          <w:rFonts w:ascii="Tahoma" w:hAnsi="Tahoma" w:cs="Tahoma"/>
          <w:sz w:val="22"/>
          <w:szCs w:val="22"/>
          <w:lang w:val="hr-HR"/>
        </w:rPr>
        <w:t xml:space="preserve">Ovaj poslovnik stupa na snagu danom donošenja. </w:t>
      </w:r>
    </w:p>
    <w:p w14:paraId="5DEA14B7" w14:textId="77777777" w:rsidR="00F17D7E" w:rsidRDefault="00F17D7E">
      <w:pPr>
        <w:jc w:val="both"/>
        <w:rPr>
          <w:rFonts w:ascii="Tahoma" w:hAnsi="Tahoma" w:cs="Tahoma"/>
          <w:sz w:val="22"/>
          <w:szCs w:val="22"/>
          <w:lang w:val="hr-HR"/>
        </w:rPr>
      </w:pPr>
    </w:p>
    <w:p w14:paraId="78298AD7" w14:textId="77777777" w:rsidR="00B024AE" w:rsidRDefault="00B024AE">
      <w:pPr>
        <w:jc w:val="both"/>
        <w:rPr>
          <w:rFonts w:ascii="Tahoma" w:hAnsi="Tahoma" w:cs="Tahoma"/>
          <w:sz w:val="22"/>
          <w:szCs w:val="22"/>
          <w:lang w:val="hr-HR"/>
        </w:rPr>
      </w:pPr>
      <w:r>
        <w:rPr>
          <w:rFonts w:ascii="Tahoma" w:hAnsi="Tahoma" w:cs="Tahoma"/>
          <w:sz w:val="22"/>
          <w:szCs w:val="22"/>
          <w:lang w:val="hr-HR"/>
        </w:rPr>
        <w:t>Danom donošenja ovog poslovnika prestaje važiti Poslovnik o radu Upravnog odbora Komore od 30. rujna 2009. godine.</w:t>
      </w:r>
    </w:p>
    <w:p w14:paraId="6CC05C8E" w14:textId="77777777" w:rsidR="0083297E" w:rsidRDefault="0083297E">
      <w:pPr>
        <w:jc w:val="both"/>
        <w:rPr>
          <w:rFonts w:ascii="Tahoma" w:hAnsi="Tahoma" w:cs="Tahoma"/>
          <w:sz w:val="22"/>
          <w:szCs w:val="22"/>
          <w:lang w:val="hr-HR"/>
        </w:rPr>
      </w:pPr>
    </w:p>
    <w:p w14:paraId="2AAB9691" w14:textId="77777777" w:rsidR="00C045E8" w:rsidRDefault="00F17D7E" w:rsidP="00C045E8">
      <w:pPr>
        <w:autoSpaceDE w:val="0"/>
        <w:autoSpaceDN w:val="0"/>
        <w:adjustRightInd w:val="0"/>
        <w:rPr>
          <w:rFonts w:ascii="Tahoma" w:hAnsi="Tahoma" w:cs="Tahoma"/>
          <w:sz w:val="22"/>
          <w:szCs w:val="22"/>
          <w:lang w:val="hr-HR"/>
        </w:rPr>
      </w:pPr>
      <w:r>
        <w:rPr>
          <w:rFonts w:ascii="Tahoma" w:hAnsi="Tahoma" w:cs="Tahoma"/>
          <w:sz w:val="22"/>
          <w:szCs w:val="22"/>
          <w:lang w:val="hr-HR"/>
        </w:rPr>
        <w:t>Klasa: 100-01/18-01/</w:t>
      </w:r>
    </w:p>
    <w:p w14:paraId="13BC1092" w14:textId="77777777" w:rsidR="00C045E8" w:rsidRDefault="00F17D7E" w:rsidP="00C045E8">
      <w:pPr>
        <w:autoSpaceDE w:val="0"/>
        <w:autoSpaceDN w:val="0"/>
        <w:adjustRightInd w:val="0"/>
        <w:rPr>
          <w:rFonts w:ascii="Tahoma" w:hAnsi="Tahoma" w:cs="Tahoma"/>
          <w:sz w:val="22"/>
          <w:szCs w:val="22"/>
          <w:lang w:val="hr-HR"/>
        </w:rPr>
      </w:pPr>
      <w:proofErr w:type="spellStart"/>
      <w:r>
        <w:rPr>
          <w:rFonts w:ascii="Tahoma" w:hAnsi="Tahoma" w:cs="Tahoma"/>
          <w:sz w:val="22"/>
          <w:szCs w:val="22"/>
          <w:lang w:val="hr-HR"/>
        </w:rPr>
        <w:t>Urbroj</w:t>
      </w:r>
      <w:proofErr w:type="spellEnd"/>
      <w:r>
        <w:rPr>
          <w:rFonts w:ascii="Tahoma" w:hAnsi="Tahoma" w:cs="Tahoma"/>
          <w:sz w:val="22"/>
          <w:szCs w:val="22"/>
          <w:lang w:val="hr-HR"/>
        </w:rPr>
        <w:t>: 504-00-18</w:t>
      </w:r>
      <w:r w:rsidR="00C045E8">
        <w:rPr>
          <w:rFonts w:ascii="Tahoma" w:hAnsi="Tahoma" w:cs="Tahoma"/>
          <w:sz w:val="22"/>
          <w:szCs w:val="22"/>
          <w:lang w:val="hr-HR"/>
        </w:rPr>
        <w:t>-</w:t>
      </w:r>
      <w:r w:rsidR="00294AD9">
        <w:rPr>
          <w:rFonts w:ascii="Tahoma" w:hAnsi="Tahoma" w:cs="Tahoma"/>
          <w:sz w:val="22"/>
          <w:szCs w:val="22"/>
          <w:lang w:val="hr-HR"/>
        </w:rPr>
        <w:t>2</w:t>
      </w:r>
      <w:r w:rsidR="00C045E8">
        <w:rPr>
          <w:rFonts w:ascii="Tahoma" w:hAnsi="Tahoma" w:cs="Tahoma"/>
          <w:sz w:val="22"/>
          <w:szCs w:val="22"/>
          <w:lang w:val="hr-HR"/>
        </w:rPr>
        <w:t xml:space="preserve"> </w:t>
      </w:r>
    </w:p>
    <w:p w14:paraId="30D466FD" w14:textId="77777777" w:rsidR="00C045E8" w:rsidRDefault="00C045E8" w:rsidP="00C045E8">
      <w:pPr>
        <w:autoSpaceDE w:val="0"/>
        <w:autoSpaceDN w:val="0"/>
        <w:adjustRightInd w:val="0"/>
        <w:rPr>
          <w:rFonts w:ascii="Tahoma" w:hAnsi="Tahoma" w:cs="Tahoma"/>
          <w:sz w:val="22"/>
          <w:szCs w:val="22"/>
          <w:lang w:val="hr-HR"/>
        </w:rPr>
      </w:pPr>
      <w:r>
        <w:rPr>
          <w:rFonts w:ascii="Tahoma" w:hAnsi="Tahoma" w:cs="Tahoma"/>
          <w:sz w:val="22"/>
          <w:szCs w:val="22"/>
          <w:lang w:val="hr-HR"/>
        </w:rPr>
        <w:t xml:space="preserve">Zagreb,  </w:t>
      </w:r>
      <w:r w:rsidR="00F17D7E">
        <w:rPr>
          <w:rFonts w:ascii="Tahoma" w:hAnsi="Tahoma" w:cs="Tahoma"/>
          <w:sz w:val="22"/>
          <w:szCs w:val="22"/>
          <w:lang w:val="hr-HR"/>
        </w:rPr>
        <w:t>prosinac 2018. godine</w:t>
      </w:r>
    </w:p>
    <w:p w14:paraId="5F7FC95B" w14:textId="77777777" w:rsidR="0083297E" w:rsidRDefault="0083297E">
      <w:pPr>
        <w:jc w:val="both"/>
        <w:rPr>
          <w:rFonts w:ascii="Tahoma" w:hAnsi="Tahoma" w:cs="Tahoma"/>
          <w:sz w:val="22"/>
          <w:szCs w:val="22"/>
          <w:lang w:val="hr-HR"/>
        </w:rPr>
      </w:pPr>
    </w:p>
    <w:p w14:paraId="445C92E8" w14:textId="77777777" w:rsidR="00C045E8" w:rsidRDefault="00C045E8">
      <w:pPr>
        <w:jc w:val="both"/>
        <w:rPr>
          <w:rFonts w:ascii="Tahoma" w:hAnsi="Tahoma" w:cs="Tahoma"/>
          <w:sz w:val="22"/>
          <w:szCs w:val="22"/>
          <w:lang w:val="hr-HR"/>
        </w:rPr>
      </w:pPr>
    </w:p>
    <w:p w14:paraId="2E7CA8DF" w14:textId="77777777" w:rsidR="005F07FA" w:rsidRDefault="005F07FA">
      <w:pPr>
        <w:jc w:val="both"/>
        <w:rPr>
          <w:rFonts w:ascii="Tahoma" w:hAnsi="Tahoma" w:cs="Tahoma"/>
          <w:sz w:val="22"/>
          <w:szCs w:val="22"/>
          <w:lang w:val="hr-HR"/>
        </w:rPr>
      </w:pPr>
    </w:p>
    <w:p w14:paraId="7F673DA3" w14:textId="77777777" w:rsidR="0083297E" w:rsidRDefault="0083297E">
      <w:pPr>
        <w:ind w:left="3402"/>
        <w:jc w:val="center"/>
        <w:rPr>
          <w:rFonts w:ascii="Tahoma" w:hAnsi="Tahoma" w:cs="Tahoma"/>
          <w:sz w:val="22"/>
          <w:szCs w:val="22"/>
          <w:lang w:val="hr-HR"/>
        </w:rPr>
      </w:pPr>
      <w:r>
        <w:rPr>
          <w:rFonts w:ascii="Tahoma" w:hAnsi="Tahoma" w:cs="Tahoma"/>
          <w:sz w:val="22"/>
          <w:szCs w:val="22"/>
          <w:lang w:val="hr-HR"/>
        </w:rPr>
        <w:t>Predsjednik</w:t>
      </w:r>
    </w:p>
    <w:p w14:paraId="36B4931F" w14:textId="77777777" w:rsidR="0083297E" w:rsidRDefault="0083297E">
      <w:pPr>
        <w:ind w:left="3402"/>
        <w:jc w:val="center"/>
        <w:rPr>
          <w:rFonts w:ascii="Tahoma" w:hAnsi="Tahoma" w:cs="Tahoma"/>
          <w:sz w:val="22"/>
          <w:szCs w:val="22"/>
          <w:lang w:val="hr-HR"/>
        </w:rPr>
      </w:pPr>
      <w:r>
        <w:rPr>
          <w:rFonts w:ascii="Tahoma" w:hAnsi="Tahoma" w:cs="Tahoma"/>
          <w:sz w:val="22"/>
          <w:szCs w:val="22"/>
          <w:lang w:val="hr-HR"/>
        </w:rPr>
        <w:t>Hrvatske komore inženjera elektrotehnike</w:t>
      </w:r>
    </w:p>
    <w:p w14:paraId="487CDE4F" w14:textId="77777777" w:rsidR="0083297E" w:rsidRDefault="004F08BF">
      <w:pPr>
        <w:ind w:left="3402"/>
        <w:jc w:val="center"/>
        <w:rPr>
          <w:rFonts w:ascii="Tahoma" w:hAnsi="Tahoma" w:cs="Tahoma"/>
          <w:sz w:val="22"/>
          <w:szCs w:val="22"/>
          <w:lang w:val="hr-HR"/>
        </w:rPr>
      </w:pPr>
      <w:r>
        <w:rPr>
          <w:rFonts w:ascii="Tahoma" w:hAnsi="Tahoma" w:cs="Tahoma"/>
          <w:sz w:val="22"/>
          <w:szCs w:val="22"/>
          <w:lang w:val="hr-HR"/>
        </w:rPr>
        <w:t>Živko  Radović</w:t>
      </w:r>
      <w:r w:rsidR="0083297E">
        <w:rPr>
          <w:rFonts w:ascii="Tahoma" w:hAnsi="Tahoma" w:cs="Tahoma"/>
          <w:sz w:val="22"/>
          <w:szCs w:val="22"/>
          <w:lang w:val="hr-HR"/>
        </w:rPr>
        <w:t xml:space="preserve">, </w:t>
      </w:r>
      <w:proofErr w:type="spellStart"/>
      <w:r w:rsidR="0083297E">
        <w:rPr>
          <w:rFonts w:ascii="Tahoma" w:hAnsi="Tahoma" w:cs="Tahoma"/>
          <w:sz w:val="22"/>
          <w:szCs w:val="22"/>
          <w:lang w:val="hr-HR"/>
        </w:rPr>
        <w:t>dipl.ing.el</w:t>
      </w:r>
      <w:proofErr w:type="spellEnd"/>
      <w:r w:rsidR="0083297E">
        <w:rPr>
          <w:rFonts w:ascii="Tahoma" w:hAnsi="Tahoma" w:cs="Tahoma"/>
          <w:sz w:val="22"/>
          <w:szCs w:val="22"/>
          <w:lang w:val="hr-HR"/>
        </w:rPr>
        <w:t>., v.r.</w:t>
      </w:r>
    </w:p>
    <w:sectPr w:rsidR="0083297E">
      <w:footerReference w:type="even" r:id="rId8"/>
      <w:footerReference w:type="default" r:id="rId9"/>
      <w:pgSz w:w="12240" w:h="15840"/>
      <w:pgMar w:top="1418"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8FF7" w14:textId="77777777" w:rsidR="002E4322" w:rsidRDefault="002E4322">
      <w:r>
        <w:separator/>
      </w:r>
    </w:p>
  </w:endnote>
  <w:endnote w:type="continuationSeparator" w:id="0">
    <w:p w14:paraId="571C0062" w14:textId="77777777" w:rsidR="002E4322" w:rsidRDefault="002E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DEF" w14:textId="77777777" w:rsidR="007B1688" w:rsidRDefault="007B168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39545FEB" w14:textId="77777777" w:rsidR="007B1688" w:rsidRDefault="007B168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A0D1" w14:textId="77777777" w:rsidR="007B1688" w:rsidRDefault="007B168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17D7E">
      <w:rPr>
        <w:rStyle w:val="Brojstranice"/>
        <w:noProof/>
      </w:rPr>
      <w:t>16</w:t>
    </w:r>
    <w:r>
      <w:rPr>
        <w:rStyle w:val="Brojstranice"/>
      </w:rPr>
      <w:fldChar w:fldCharType="end"/>
    </w:r>
  </w:p>
  <w:p w14:paraId="5AE653DB" w14:textId="77777777" w:rsidR="007B1688" w:rsidRDefault="007B16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D2B5" w14:textId="77777777" w:rsidR="002E4322" w:rsidRDefault="002E4322">
      <w:r>
        <w:separator/>
      </w:r>
    </w:p>
  </w:footnote>
  <w:footnote w:type="continuationSeparator" w:id="0">
    <w:p w14:paraId="366A42C6" w14:textId="77777777" w:rsidR="002E4322" w:rsidRDefault="002E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DF5434"/>
    <w:multiLevelType w:val="hybridMultilevel"/>
    <w:tmpl w:val="345C0E4A"/>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5E68E7"/>
    <w:multiLevelType w:val="hybridMultilevel"/>
    <w:tmpl w:val="5530AEBE"/>
    <w:lvl w:ilvl="0" w:tplc="19A2A9D6">
      <w:start w:val="1"/>
      <w:numFmt w:val="bullet"/>
      <w:lvlText w:val="-"/>
      <w:lvlJc w:val="left"/>
      <w:pPr>
        <w:tabs>
          <w:tab w:val="num" w:pos="1440"/>
        </w:tabs>
        <w:ind w:left="1440" w:hanging="360"/>
      </w:pPr>
      <w:rPr>
        <w:rFonts w:ascii="Times New Roman" w:eastAsia="Times New Roman" w:hAnsi="Times New Roman" w:cs="Times New Roman" w:hint="default"/>
      </w:rPr>
    </w:lvl>
    <w:lvl w:ilvl="1" w:tplc="A4EA1B54">
      <w:start w:val="1"/>
      <w:numFmt w:val="bullet"/>
      <w:lvlText w:val="–"/>
      <w:lvlJc w:val="left"/>
      <w:pPr>
        <w:tabs>
          <w:tab w:val="num" w:pos="1440"/>
        </w:tabs>
        <w:ind w:left="1440" w:hanging="360"/>
      </w:pPr>
      <w:rPr>
        <w:rFonts w:ascii="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062F791F"/>
    <w:multiLevelType w:val="hybridMultilevel"/>
    <w:tmpl w:val="D8B88C7A"/>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65182F"/>
    <w:multiLevelType w:val="hybridMultilevel"/>
    <w:tmpl w:val="484C1364"/>
    <w:lvl w:ilvl="0" w:tplc="C52A8EB6">
      <w:start w:val="1"/>
      <w:numFmt w:val="bullet"/>
      <w:lvlText w:val="–"/>
      <w:lvlJc w:val="left"/>
      <w:pPr>
        <w:tabs>
          <w:tab w:val="num" w:pos="2880"/>
        </w:tabs>
        <w:ind w:left="2880" w:hanging="720"/>
      </w:pPr>
      <w:rPr>
        <w:rFonts w:ascii="Times New Roman" w:eastAsia="Times New Roman" w:hAnsi="Times New Roman" w:cs="Times New Roman" w:hint="default"/>
      </w:rPr>
    </w:lvl>
    <w:lvl w:ilvl="1" w:tplc="C52A8EB6">
      <w:start w:val="1"/>
      <w:numFmt w:val="bullet"/>
      <w:lvlText w:val="–"/>
      <w:lvlJc w:val="left"/>
      <w:pPr>
        <w:tabs>
          <w:tab w:val="num" w:pos="2880"/>
        </w:tabs>
        <w:ind w:left="2880" w:hanging="720"/>
      </w:pPr>
      <w:rPr>
        <w:rFonts w:ascii="Times New Roman" w:eastAsia="Times New Roman" w:hAnsi="Times New Roman" w:cs="Times New Roman" w:hint="default"/>
      </w:rPr>
    </w:lvl>
    <w:lvl w:ilvl="2" w:tplc="0409001B">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4" w15:restartNumberingAfterBreak="0">
    <w:nsid w:val="33FD2855"/>
    <w:multiLevelType w:val="hybridMultilevel"/>
    <w:tmpl w:val="F3A48720"/>
    <w:lvl w:ilvl="0" w:tplc="19A2A9D6">
      <w:start w:val="1"/>
      <w:numFmt w:val="bullet"/>
      <w:lvlText w:val="-"/>
      <w:lvlJc w:val="left"/>
      <w:pPr>
        <w:tabs>
          <w:tab w:val="num" w:pos="1440"/>
        </w:tabs>
        <w:ind w:left="1440" w:hanging="360"/>
      </w:pPr>
      <w:rPr>
        <w:rFonts w:ascii="Times New Roman" w:eastAsia="Times New Roman" w:hAnsi="Times New Roman" w:cs="Times New Roman" w:hint="default"/>
      </w:rPr>
    </w:lvl>
    <w:lvl w:ilvl="1" w:tplc="A4EA1B54">
      <w:start w:val="1"/>
      <w:numFmt w:val="bullet"/>
      <w:lvlText w:val="–"/>
      <w:lvlJc w:val="left"/>
      <w:pPr>
        <w:tabs>
          <w:tab w:val="num" w:pos="1440"/>
        </w:tabs>
        <w:ind w:left="1440" w:hanging="360"/>
      </w:pPr>
      <w:rPr>
        <w:rFonts w:ascii="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3B600124"/>
    <w:multiLevelType w:val="hybridMultilevel"/>
    <w:tmpl w:val="BB681E3E"/>
    <w:lvl w:ilvl="0" w:tplc="19A2A9D6">
      <w:start w:val="1"/>
      <w:numFmt w:val="bullet"/>
      <w:lvlText w:val="-"/>
      <w:lvlJc w:val="left"/>
      <w:pPr>
        <w:tabs>
          <w:tab w:val="num" w:pos="1440"/>
        </w:tabs>
        <w:ind w:left="1440" w:hanging="360"/>
      </w:pPr>
      <w:rPr>
        <w:rFonts w:ascii="Times New Roman" w:eastAsia="Times New Roman" w:hAnsi="Times New Roman" w:cs="Times New Roman" w:hint="default"/>
      </w:rPr>
    </w:lvl>
    <w:lvl w:ilvl="1" w:tplc="A4EA1B54">
      <w:start w:val="1"/>
      <w:numFmt w:val="bullet"/>
      <w:lvlText w:val="–"/>
      <w:lvlJc w:val="left"/>
      <w:pPr>
        <w:tabs>
          <w:tab w:val="num" w:pos="1440"/>
        </w:tabs>
        <w:ind w:left="1440" w:hanging="360"/>
      </w:pPr>
      <w:rPr>
        <w:rFonts w:ascii="Times New Roman" w:hAnsi="Times New Roman"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782787E"/>
    <w:multiLevelType w:val="hybridMultilevel"/>
    <w:tmpl w:val="2C12F6B6"/>
    <w:lvl w:ilvl="0" w:tplc="6D04A0D8">
      <w:start w:val="1"/>
      <w:numFmt w:val="decimal"/>
      <w:lvlText w:val="(%1)"/>
      <w:lvlJc w:val="left"/>
      <w:pPr>
        <w:tabs>
          <w:tab w:val="num" w:pos="360"/>
        </w:tabs>
        <w:ind w:left="360" w:hanging="360"/>
      </w:pPr>
      <w:rPr>
        <w:rFonts w:hint="default"/>
      </w:rPr>
    </w:lvl>
    <w:lvl w:ilvl="1" w:tplc="606A4E4A">
      <w:numFmt w:val="bullet"/>
      <w:lvlText w:val="-"/>
      <w:lvlJc w:val="left"/>
      <w:pPr>
        <w:tabs>
          <w:tab w:val="num" w:pos="1440"/>
        </w:tabs>
        <w:ind w:left="1440" w:hanging="72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A14B5E"/>
    <w:multiLevelType w:val="hybridMultilevel"/>
    <w:tmpl w:val="1222ED86"/>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7CA6514"/>
    <w:multiLevelType w:val="hybridMultilevel"/>
    <w:tmpl w:val="17683C1A"/>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318357">
    <w:abstractNumId w:val="6"/>
  </w:num>
  <w:num w:numId="2" w16cid:durableId="1747535818">
    <w:abstractNumId w:val="3"/>
  </w:num>
  <w:num w:numId="3" w16cid:durableId="3593622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060087">
    <w:abstractNumId w:val="0"/>
    <w:lvlOverride w:ilvl="0">
      <w:startOverride w:val="1"/>
    </w:lvlOverride>
    <w:lvlOverride w:ilvl="1"/>
    <w:lvlOverride w:ilvl="2"/>
    <w:lvlOverride w:ilvl="3"/>
    <w:lvlOverride w:ilvl="4"/>
    <w:lvlOverride w:ilvl="5"/>
    <w:lvlOverride w:ilvl="6"/>
    <w:lvlOverride w:ilvl="7"/>
    <w:lvlOverride w:ilvl="8"/>
  </w:num>
  <w:num w:numId="5" w16cid:durableId="204297538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48503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531448">
    <w:abstractNumId w:val="1"/>
  </w:num>
  <w:num w:numId="8" w16cid:durableId="360862501">
    <w:abstractNumId w:val="2"/>
  </w:num>
  <w:num w:numId="9" w16cid:durableId="986783690">
    <w:abstractNumId w:val="8"/>
  </w:num>
  <w:num w:numId="10" w16cid:durableId="593519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1B"/>
    <w:rsid w:val="000300F3"/>
    <w:rsid w:val="0003710B"/>
    <w:rsid w:val="0004124B"/>
    <w:rsid w:val="00057BE0"/>
    <w:rsid w:val="00074EDC"/>
    <w:rsid w:val="0009536B"/>
    <w:rsid w:val="000A061C"/>
    <w:rsid w:val="000B39C9"/>
    <w:rsid w:val="000B52D0"/>
    <w:rsid w:val="000D2D9D"/>
    <w:rsid w:val="00116E61"/>
    <w:rsid w:val="00120123"/>
    <w:rsid w:val="00154E94"/>
    <w:rsid w:val="002046BB"/>
    <w:rsid w:val="002048DE"/>
    <w:rsid w:val="00250F99"/>
    <w:rsid w:val="00257038"/>
    <w:rsid w:val="00294AD9"/>
    <w:rsid w:val="002A0FD8"/>
    <w:rsid w:val="002D4E8D"/>
    <w:rsid w:val="002E4322"/>
    <w:rsid w:val="00324EA8"/>
    <w:rsid w:val="00344643"/>
    <w:rsid w:val="003652D9"/>
    <w:rsid w:val="00374683"/>
    <w:rsid w:val="003942CB"/>
    <w:rsid w:val="003C04B6"/>
    <w:rsid w:val="003E1879"/>
    <w:rsid w:val="004500E1"/>
    <w:rsid w:val="00467175"/>
    <w:rsid w:val="00472416"/>
    <w:rsid w:val="004743F8"/>
    <w:rsid w:val="00483844"/>
    <w:rsid w:val="00490344"/>
    <w:rsid w:val="004F08BF"/>
    <w:rsid w:val="00515513"/>
    <w:rsid w:val="005339B6"/>
    <w:rsid w:val="005573AA"/>
    <w:rsid w:val="005903FA"/>
    <w:rsid w:val="0059317B"/>
    <w:rsid w:val="005B0082"/>
    <w:rsid w:val="005B34D2"/>
    <w:rsid w:val="005F07FA"/>
    <w:rsid w:val="00660C5A"/>
    <w:rsid w:val="0067041B"/>
    <w:rsid w:val="006B7E67"/>
    <w:rsid w:val="006C0A9B"/>
    <w:rsid w:val="006D6158"/>
    <w:rsid w:val="006E4B94"/>
    <w:rsid w:val="006E5564"/>
    <w:rsid w:val="006F1375"/>
    <w:rsid w:val="007102E7"/>
    <w:rsid w:val="00744C18"/>
    <w:rsid w:val="00747673"/>
    <w:rsid w:val="0076067D"/>
    <w:rsid w:val="0076567F"/>
    <w:rsid w:val="007B1688"/>
    <w:rsid w:val="007B3419"/>
    <w:rsid w:val="007B5409"/>
    <w:rsid w:val="00824341"/>
    <w:rsid w:val="0083297E"/>
    <w:rsid w:val="00857766"/>
    <w:rsid w:val="0088155B"/>
    <w:rsid w:val="008848A4"/>
    <w:rsid w:val="008A67AE"/>
    <w:rsid w:val="008E6ECD"/>
    <w:rsid w:val="00910A3C"/>
    <w:rsid w:val="009131C2"/>
    <w:rsid w:val="0091400C"/>
    <w:rsid w:val="00936A01"/>
    <w:rsid w:val="009620A9"/>
    <w:rsid w:val="009873FC"/>
    <w:rsid w:val="009913CD"/>
    <w:rsid w:val="009B1A92"/>
    <w:rsid w:val="009D2921"/>
    <w:rsid w:val="00A17B78"/>
    <w:rsid w:val="00A44C56"/>
    <w:rsid w:val="00A54B3C"/>
    <w:rsid w:val="00A55FD0"/>
    <w:rsid w:val="00A611BD"/>
    <w:rsid w:val="00A63B68"/>
    <w:rsid w:val="00AE3E60"/>
    <w:rsid w:val="00AE5D0F"/>
    <w:rsid w:val="00B024AE"/>
    <w:rsid w:val="00B0499F"/>
    <w:rsid w:val="00B05A14"/>
    <w:rsid w:val="00B063A0"/>
    <w:rsid w:val="00B44E1B"/>
    <w:rsid w:val="00B615DA"/>
    <w:rsid w:val="00BB16FF"/>
    <w:rsid w:val="00BB55BE"/>
    <w:rsid w:val="00BC483D"/>
    <w:rsid w:val="00BC63B1"/>
    <w:rsid w:val="00BD434E"/>
    <w:rsid w:val="00BE51D5"/>
    <w:rsid w:val="00BF3683"/>
    <w:rsid w:val="00C045E8"/>
    <w:rsid w:val="00C05DCD"/>
    <w:rsid w:val="00C55AE9"/>
    <w:rsid w:val="00C65368"/>
    <w:rsid w:val="00C65C3F"/>
    <w:rsid w:val="00C71EB4"/>
    <w:rsid w:val="00C731A1"/>
    <w:rsid w:val="00D302E5"/>
    <w:rsid w:val="00D305B3"/>
    <w:rsid w:val="00D87C73"/>
    <w:rsid w:val="00D92F75"/>
    <w:rsid w:val="00DA2CEC"/>
    <w:rsid w:val="00DE1374"/>
    <w:rsid w:val="00DE5C6F"/>
    <w:rsid w:val="00E0500D"/>
    <w:rsid w:val="00E762FD"/>
    <w:rsid w:val="00EA613B"/>
    <w:rsid w:val="00EF624D"/>
    <w:rsid w:val="00F17D7E"/>
    <w:rsid w:val="00F21FBC"/>
    <w:rsid w:val="00F60B5C"/>
    <w:rsid w:val="00F6147C"/>
    <w:rsid w:val="00F86240"/>
    <w:rsid w:val="00FE4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EE192"/>
  <w15:chartTrackingRefBased/>
  <w15:docId w15:val="{E6EAB5FE-6567-4736-88C3-FC95E414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Naslov1">
    <w:name w:val="heading 1"/>
    <w:basedOn w:val="Normal"/>
    <w:next w:val="Normal"/>
    <w:qFormat/>
    <w:pPr>
      <w:keepNext/>
      <w:outlineLvl w:val="0"/>
    </w:pPr>
    <w:rPr>
      <w:sz w:val="24"/>
      <w:lang w:val="hr-HR"/>
    </w:rPr>
  </w:style>
  <w:style w:type="paragraph" w:styleId="Naslov2">
    <w:name w:val="heading 2"/>
    <w:basedOn w:val="Normal"/>
    <w:next w:val="Normal"/>
    <w:qFormat/>
    <w:pPr>
      <w:keepNext/>
      <w:jc w:val="center"/>
      <w:outlineLvl w:val="1"/>
    </w:pPr>
    <w:rPr>
      <w:sz w:val="24"/>
      <w:lang w:val="hr-HR"/>
    </w:rPr>
  </w:style>
  <w:style w:type="paragraph" w:styleId="Naslov3">
    <w:name w:val="heading 3"/>
    <w:basedOn w:val="Normal"/>
    <w:next w:val="Normal"/>
    <w:qFormat/>
    <w:pPr>
      <w:keepNext/>
      <w:jc w:val="both"/>
      <w:outlineLvl w:val="2"/>
    </w:pPr>
    <w:rPr>
      <w:b/>
      <w:i/>
      <w:sz w:val="24"/>
      <w:lang w:val="hr-HR"/>
    </w:rPr>
  </w:style>
  <w:style w:type="paragraph" w:styleId="Naslov4">
    <w:name w:val="heading 4"/>
    <w:basedOn w:val="Normal"/>
    <w:next w:val="Normal"/>
    <w:qFormat/>
    <w:pPr>
      <w:keepNext/>
      <w:outlineLvl w:val="3"/>
    </w:pPr>
    <w:rPr>
      <w:b/>
      <w:bCs/>
      <w:sz w:val="24"/>
      <w:lang w:val="hr-HR"/>
    </w:rPr>
  </w:style>
  <w:style w:type="paragraph" w:styleId="Naslov5">
    <w:name w:val="heading 5"/>
    <w:basedOn w:val="Normal"/>
    <w:next w:val="Normal"/>
    <w:qFormat/>
    <w:pPr>
      <w:keepNext/>
      <w:ind w:left="60"/>
      <w:jc w:val="center"/>
      <w:outlineLvl w:val="4"/>
    </w:pPr>
    <w:rPr>
      <w:i/>
      <w:iCs/>
      <w:sz w:val="24"/>
      <w:lang w:val="hr-HR"/>
    </w:rPr>
  </w:style>
  <w:style w:type="paragraph" w:styleId="Naslov6">
    <w:name w:val="heading 6"/>
    <w:basedOn w:val="Normal"/>
    <w:next w:val="Normal"/>
    <w:qFormat/>
    <w:pPr>
      <w:keepNext/>
      <w:jc w:val="center"/>
      <w:outlineLvl w:val="5"/>
    </w:pPr>
    <w:rPr>
      <w:b/>
      <w:bCs/>
      <w:sz w:val="24"/>
      <w:lang w:val="hr-HR"/>
    </w:rPr>
  </w:style>
  <w:style w:type="paragraph" w:styleId="Naslov7">
    <w:name w:val="heading 7"/>
    <w:basedOn w:val="Normal"/>
    <w:next w:val="Normal"/>
    <w:qFormat/>
    <w:pPr>
      <w:keepNext/>
      <w:jc w:val="both"/>
      <w:outlineLvl w:val="6"/>
    </w:pPr>
    <w:rPr>
      <w:rFonts w:ascii="Tahoma" w:hAnsi="Tahoma" w:cs="Tahoma"/>
      <w:b/>
      <w:sz w:val="22"/>
      <w:szCs w:val="22"/>
    </w:rPr>
  </w:style>
  <w:style w:type="paragraph" w:styleId="Naslov8">
    <w:name w:val="heading 8"/>
    <w:basedOn w:val="Normal"/>
    <w:next w:val="Normal"/>
    <w:qFormat/>
    <w:pPr>
      <w:keepNext/>
      <w:ind w:left="1440"/>
      <w:outlineLvl w:val="7"/>
    </w:pPr>
    <w:rPr>
      <w:rFonts w:ascii="Tahoma" w:hAnsi="Tahoma" w:cs="Tahoma"/>
      <w:b/>
      <w:bCs/>
      <w:sz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sz w:val="24"/>
      <w:lang w:val="hr-HR"/>
    </w:rPr>
  </w:style>
  <w:style w:type="paragraph" w:styleId="Uvuenotijeloteksta">
    <w:name w:val="Body Text Indent"/>
    <w:basedOn w:val="Normal"/>
    <w:pPr>
      <w:ind w:firstLine="720"/>
      <w:jc w:val="both"/>
    </w:pPr>
    <w:rPr>
      <w:sz w:val="24"/>
      <w:lang w:val="hr-HR"/>
    </w:rPr>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Tijeloteksta-uvlaka2">
    <w:name w:val="Body Text Indent 2"/>
    <w:basedOn w:val="Normal"/>
    <w:pPr>
      <w:ind w:left="1440" w:hanging="720"/>
      <w:jc w:val="both"/>
    </w:pPr>
    <w:rPr>
      <w:sz w:val="24"/>
      <w:lang w:val="hr-HR"/>
    </w:rPr>
  </w:style>
  <w:style w:type="paragraph" w:styleId="Tijeloteksta-uvlaka3">
    <w:name w:val="Body Text Indent 3"/>
    <w:basedOn w:val="Normal"/>
    <w:pPr>
      <w:ind w:left="567" w:hanging="567"/>
      <w:jc w:val="both"/>
    </w:pPr>
    <w:rPr>
      <w:sz w:val="24"/>
      <w:lang w:val="hr-HR"/>
    </w:rPr>
  </w:style>
  <w:style w:type="paragraph" w:styleId="Tijeloteksta3">
    <w:name w:val="Body Text 3"/>
    <w:basedOn w:val="Normal"/>
    <w:pPr>
      <w:spacing w:after="120"/>
    </w:pPr>
    <w:rPr>
      <w:sz w:val="16"/>
      <w:szCs w:val="16"/>
    </w:rPr>
  </w:style>
  <w:style w:type="paragraph" w:customStyle="1" w:styleId="t-9-8">
    <w:name w:val="t-9-8"/>
    <w:basedOn w:val="Normal"/>
    <w:pPr>
      <w:spacing w:before="100" w:beforeAutospacing="1" w:after="100" w:afterAutospacing="1"/>
    </w:pPr>
    <w:rPr>
      <w:sz w:val="24"/>
      <w:szCs w:val="24"/>
      <w:lang w:val="hr-HR"/>
    </w:rPr>
  </w:style>
  <w:style w:type="paragraph" w:customStyle="1" w:styleId="t-10-9-kurz-s-fett">
    <w:name w:val="t-10-9-kurz-s-fett"/>
    <w:basedOn w:val="Normal"/>
    <w:pPr>
      <w:spacing w:before="100" w:beforeAutospacing="1" w:after="100" w:afterAutospacing="1"/>
      <w:jc w:val="center"/>
    </w:pPr>
    <w:rPr>
      <w:b/>
      <w:bCs/>
      <w:i/>
      <w:iCs/>
      <w:sz w:val="26"/>
      <w:szCs w:val="26"/>
      <w:lang w:val="hr-HR"/>
    </w:rPr>
  </w:style>
  <w:style w:type="paragraph" w:styleId="Tijeloteksta2">
    <w:name w:val="Body Text 2"/>
    <w:basedOn w:val="Normal"/>
    <w:pPr>
      <w:jc w:val="both"/>
    </w:pPr>
    <w:rPr>
      <w:rFonts w:ascii="Tahoma" w:hAnsi="Tahoma" w:cs="Tahoma"/>
      <w:sz w:val="22"/>
      <w:szCs w:val="22"/>
    </w:rPr>
  </w:style>
  <w:style w:type="paragraph" w:styleId="Odlomakpopisa">
    <w:name w:val="List Paragraph"/>
    <w:basedOn w:val="Normal"/>
    <w:uiPriority w:val="34"/>
    <w:qFormat/>
    <w:rsid w:val="000D2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71">
      <w:bodyDiv w:val="1"/>
      <w:marLeft w:val="0"/>
      <w:marRight w:val="0"/>
      <w:marTop w:val="0"/>
      <w:marBottom w:val="0"/>
      <w:divBdr>
        <w:top w:val="none" w:sz="0" w:space="0" w:color="auto"/>
        <w:left w:val="none" w:sz="0" w:space="0" w:color="auto"/>
        <w:bottom w:val="none" w:sz="0" w:space="0" w:color="auto"/>
        <w:right w:val="none" w:sz="0" w:space="0" w:color="auto"/>
      </w:divBdr>
    </w:div>
    <w:div w:id="19537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4153</Words>
  <Characters>23676</Characters>
  <Application>Microsoft Office Word</Application>
  <DocSecurity>0</DocSecurity>
  <Lines>197</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11</vt:lpstr>
      <vt:lpstr>Na temelju članka 11</vt:lpstr>
    </vt:vector>
  </TitlesOfParts>
  <Company>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dc:title>
  <dc:subject/>
  <dc:creator>x</dc:creator>
  <cp:keywords/>
  <cp:lastModifiedBy>Amela Čižmar</cp:lastModifiedBy>
  <cp:revision>2</cp:revision>
  <cp:lastPrinted>2010-07-23T10:00:00Z</cp:lastPrinted>
  <dcterms:created xsi:type="dcterms:W3CDTF">2023-12-02T07:33:00Z</dcterms:created>
  <dcterms:modified xsi:type="dcterms:W3CDTF">2023-12-02T07:33:00Z</dcterms:modified>
</cp:coreProperties>
</file>